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BE577C" w14:textId="77777777" w:rsidR="003654BC"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7F2F344B" w14:textId="77777777" w:rsidR="003654BC"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50F61203" w14:textId="77777777" w:rsidR="003654BC"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Week of the Third Sunday in Advent (Advent 3 B)</w:t>
      </w:r>
    </w:p>
    <w:p w14:paraId="0B1DE52B" w14:textId="77777777" w:rsidR="003654BC"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December 17 through December 23, 2023</w:t>
      </w:r>
    </w:p>
    <w:tbl>
      <w:tblPr>
        <w:tblStyle w:val="a"/>
        <w:tblW w:w="5948"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948"/>
      </w:tblGrid>
      <w:tr w:rsidR="003654BC" w14:paraId="71C49AF7" w14:textId="77777777" w:rsidTr="00BC024D">
        <w:tc>
          <w:tcPr>
            <w:tcW w:w="5948" w:type="dxa"/>
            <w:tcBorders>
              <w:top w:val="single" w:sz="4" w:space="0" w:color="000000"/>
              <w:left w:val="single" w:sz="4" w:space="0" w:color="000000"/>
              <w:bottom w:val="single" w:sz="4" w:space="0" w:color="000000"/>
              <w:right w:val="single" w:sz="4" w:space="0" w:color="000000"/>
            </w:tcBorders>
            <w:shd w:val="clear" w:color="auto" w:fill="auto"/>
          </w:tcPr>
          <w:p w14:paraId="14ED6190" w14:textId="77777777" w:rsidR="003654B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look again at the Second Article of the Creed as we come closer to the nativity of our Lord and St. Thomas on Dec 21. In this we see the one of whose way John the Baptist prepared beforehand. John declared that he was not the Christ but only pointed to the one who was the Christ the Lamb of God who became incarnate to take away the sins of the world, </w:t>
            </w:r>
            <w:proofErr w:type="gramStart"/>
            <w:r>
              <w:rPr>
                <w:rFonts w:ascii="Liberation Serif" w:eastAsia="Liberation Serif" w:hAnsi="Liberation Serif" w:cs="Liberation Serif"/>
                <w:i/>
                <w:sz w:val="24"/>
                <w:szCs w:val="24"/>
              </w:rPr>
              <w:t>yours</w:t>
            </w:r>
            <w:proofErr w:type="gramEnd"/>
            <w:r>
              <w:rPr>
                <w:rFonts w:ascii="Liberation Serif" w:eastAsia="Liberation Serif" w:hAnsi="Liberation Serif" w:cs="Liberation Serif"/>
                <w:i/>
                <w:sz w:val="24"/>
                <w:szCs w:val="24"/>
              </w:rPr>
              <w:t xml:space="preserve"> and mine. The Church is “built on the foundation of the apostles and prophets, Christ Jesus himself being the cornerstone” (Eph. 2:20). “In him we have redemption through his blood, the forgiveness of our trespasses, according to the riches of his grace” (Eph. 1:7). We have the testimony of the truth, so that the Church is not “carried about by every wind of doctrine, by human cunning” (Eph. 4:14). As the Lord confirmed His truth to Gideon (Judges 6:36–40), so He does not turn away Thomas, but reveals His crucified and risen body to him, creating faith (John 20:27–28). Christ’s wounds are the source of our redemption and peace. Strengthened by this, Thomas is said to have brought the Gospel to India and faced a martyr’s death. Those who follow the Master will suffer on account of His name (John 15:18–21). But by the confession of the truth, the Body of Christ grows “up in every way into him who is the head, into Christ” (Eph. 4:15), whom Thomas praised as his “Lord” and his “God” (John 20:28).</w:t>
            </w:r>
          </w:p>
        </w:tc>
      </w:tr>
    </w:tbl>
    <w:p w14:paraId="1E79E4C7" w14:textId="77777777" w:rsidR="003654BC" w:rsidRDefault="003654BC">
      <w:pPr>
        <w:widowControl w:val="0"/>
        <w:spacing w:line="240" w:lineRule="auto"/>
        <w:jc w:val="center"/>
        <w:rPr>
          <w:rFonts w:ascii="Liberation Serif" w:eastAsia="Liberation Serif" w:hAnsi="Liberation Serif" w:cs="Liberation Serif"/>
          <w:b/>
          <w:sz w:val="24"/>
          <w:szCs w:val="24"/>
        </w:rPr>
      </w:pPr>
    </w:p>
    <w:p w14:paraId="454A6143" w14:textId="77777777" w:rsidR="003654BC"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51821F4E" w14:textId="77777777"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lastRenderedPageBreak/>
        <w:t xml:space="preserve">Pray and confess out loud as much from the order of meditation and prayer as you are able, or as your family size and ages dictate. Learn by heart the verse, catechism, and hymn of the week. </w:t>
      </w:r>
    </w:p>
    <w:p w14:paraId="07F7D69F" w14:textId="77777777" w:rsidR="003654BC" w:rsidRDefault="00000000">
      <w:pPr>
        <w:widowControl w:val="0"/>
        <w:spacing w:line="240" w:lineRule="auto"/>
        <w:jc w:val="center"/>
        <w:rPr>
          <w:rFonts w:ascii="Georgia" w:eastAsia="Georgia" w:hAnsi="Georgia" w:cs="Georgia"/>
          <w:b/>
          <w:i/>
          <w:sz w:val="24"/>
          <w:szCs w:val="24"/>
        </w:rPr>
      </w:pPr>
      <w:r>
        <w:rPr>
          <w:rFonts w:ascii="Liberation Serif" w:eastAsia="Liberation Serif" w:hAnsi="Liberation Serif" w:cs="Liberation Serif"/>
          <w:b/>
          <w:i/>
          <w:sz w:val="24"/>
          <w:szCs w:val="24"/>
        </w:rPr>
        <w:t>Theme:</w:t>
      </w:r>
    </w:p>
    <w:p w14:paraId="49F138B9" w14:textId="77777777" w:rsidR="003654BC" w:rsidRDefault="003654BC">
      <w:pPr>
        <w:widowControl w:val="0"/>
        <w:spacing w:line="240" w:lineRule="auto"/>
        <w:jc w:val="center"/>
        <w:rPr>
          <w:rFonts w:ascii="Liberation Serif" w:eastAsia="Liberation Serif" w:hAnsi="Liberation Serif" w:cs="Liberation Serif"/>
          <w:b/>
          <w:i/>
          <w:sz w:val="24"/>
          <w:szCs w:val="24"/>
        </w:rPr>
      </w:pPr>
    </w:p>
    <w:p w14:paraId="4619FC6E" w14:textId="77777777" w:rsidR="003654B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6DF5DF06" w14:textId="77777777"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0C79EBEF" w14:textId="77777777" w:rsidR="003654BC" w:rsidRDefault="003654BC">
      <w:pPr>
        <w:widowControl w:val="0"/>
        <w:spacing w:line="240" w:lineRule="auto"/>
        <w:rPr>
          <w:rFonts w:ascii="Liberation Serif" w:eastAsia="Liberation Serif" w:hAnsi="Liberation Serif" w:cs="Liberation Serif"/>
          <w:sz w:val="24"/>
          <w:szCs w:val="24"/>
        </w:rPr>
      </w:pPr>
    </w:p>
    <w:p w14:paraId="3C5CE1F4" w14:textId="77777777" w:rsidR="003654B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525514F9" w14:textId="77777777" w:rsidR="003654BC" w:rsidRDefault="003654BC">
      <w:pPr>
        <w:widowControl w:val="0"/>
        <w:spacing w:line="240" w:lineRule="auto"/>
        <w:rPr>
          <w:rFonts w:ascii="Liberation Serif" w:eastAsia="Liberation Serif" w:hAnsi="Liberation Serif" w:cs="Liberation Serif"/>
          <w:b/>
          <w:i/>
          <w:sz w:val="24"/>
          <w:szCs w:val="24"/>
        </w:rPr>
      </w:pPr>
    </w:p>
    <w:p w14:paraId="25126B4D" w14:textId="77777777" w:rsidR="003654B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Verse: Matthew 7:7-8</w:t>
      </w:r>
    </w:p>
    <w:p w14:paraId="4EAB3074" w14:textId="77777777"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Ask, and it will be given to you; seek, and you will find; knock, and it will be opened to you. For everyone who asks receives, and he who seeks finds, and to him who knocks it will be opened.</w:t>
      </w:r>
    </w:p>
    <w:p w14:paraId="186EB6EC" w14:textId="77777777" w:rsidR="003654BC" w:rsidRDefault="003654BC">
      <w:pPr>
        <w:widowControl w:val="0"/>
        <w:spacing w:line="240" w:lineRule="auto"/>
        <w:rPr>
          <w:rFonts w:ascii="Liberation Serif" w:eastAsia="Liberation Serif" w:hAnsi="Liberation Serif" w:cs="Liberation Serif"/>
          <w:b/>
          <w:sz w:val="24"/>
          <w:szCs w:val="24"/>
        </w:rPr>
      </w:pPr>
    </w:p>
    <w:p w14:paraId="6A6C3AF9" w14:textId="77777777" w:rsidR="003654B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Psalm 126 or the appointed psalms found in LSB Advent psalm </w:t>
      </w:r>
      <w:proofErr w:type="gramStart"/>
      <w:r>
        <w:rPr>
          <w:rFonts w:ascii="Liberation Serif" w:eastAsia="Liberation Serif" w:hAnsi="Liberation Serif" w:cs="Liberation Serif"/>
          <w:b/>
          <w:i/>
          <w:sz w:val="24"/>
          <w:szCs w:val="24"/>
        </w:rPr>
        <w:t>table</w:t>
      </w:r>
      <w:proofErr w:type="gramEnd"/>
      <w:r>
        <w:rPr>
          <w:rFonts w:ascii="Liberation Serif" w:eastAsia="Liberation Serif" w:hAnsi="Liberation Serif" w:cs="Liberation Serif"/>
          <w:b/>
          <w:i/>
          <w:sz w:val="24"/>
          <w:szCs w:val="24"/>
        </w:rPr>
        <w:t xml:space="preserve"> </w:t>
      </w:r>
    </w:p>
    <w:p w14:paraId="551F47FC" w14:textId="77777777" w:rsidR="003654BC" w:rsidRDefault="003654BC">
      <w:pPr>
        <w:widowControl w:val="0"/>
        <w:spacing w:line="240" w:lineRule="auto"/>
        <w:rPr>
          <w:rFonts w:ascii="Liberation Serif" w:eastAsia="Liberation Serif" w:hAnsi="Liberation Serif" w:cs="Liberation Serif"/>
          <w:b/>
          <w:i/>
          <w:sz w:val="24"/>
          <w:szCs w:val="24"/>
        </w:rPr>
      </w:pPr>
    </w:p>
    <w:p w14:paraId="2C196D1C" w14:textId="77777777" w:rsidR="003654B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The Catechism: The Creed—Second Article</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sz w:val="24"/>
          <w:szCs w:val="24"/>
        </w:rPr>
        <w:t>Preschool +</w:t>
      </w:r>
    </w:p>
    <w:p w14:paraId="667B877D" w14:textId="77777777" w:rsidR="003654BC" w:rsidRDefault="00000000">
      <w:pPr>
        <w:widowControl w:val="0"/>
        <w:spacing w:line="240" w:lineRule="auto"/>
        <w:rPr>
          <w:rFonts w:ascii="Calibri" w:eastAsia="Calibri" w:hAnsi="Calibri" w:cs="Calibri"/>
          <w:sz w:val="24"/>
          <w:szCs w:val="24"/>
        </w:rPr>
      </w:pP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t xml:space="preserve">                </w:t>
      </w:r>
    </w:p>
    <w:p w14:paraId="2C09A8B8" w14:textId="77777777" w:rsidR="003654B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I believe in Jesus Christ, His only Son, our Lord, who was conceived by the Holy Spirit, born of the virgin Mary, suffered under Pontius Pilate, was crucified, </w:t>
      </w:r>
      <w:proofErr w:type="gramStart"/>
      <w:r>
        <w:rPr>
          <w:rFonts w:ascii="Liberation Serif" w:eastAsia="Liberation Serif" w:hAnsi="Liberation Serif" w:cs="Liberation Serif"/>
          <w:sz w:val="24"/>
          <w:szCs w:val="24"/>
        </w:rPr>
        <w:t>died</w:t>
      </w:r>
      <w:proofErr w:type="gramEnd"/>
      <w:r>
        <w:rPr>
          <w:rFonts w:ascii="Liberation Serif" w:eastAsia="Liberation Serif" w:hAnsi="Liberation Serif" w:cs="Liberation Serif"/>
          <w:sz w:val="24"/>
          <w:szCs w:val="24"/>
        </w:rPr>
        <w:t xml:space="preserve"> and was buried. He descended into hell. The third day He rose again from the dead. He ascended into heaven and sits at the right hand of God the Father Almighty. From thence He will come to judge the living and the dead.</w:t>
      </w:r>
      <w:r>
        <w:rPr>
          <w:rFonts w:ascii="Liberation Serif" w:eastAsia="Liberation Serif" w:hAnsi="Liberation Serif" w:cs="Liberation Serif"/>
          <w:sz w:val="24"/>
          <w:szCs w:val="24"/>
        </w:rPr>
        <w:tab/>
      </w:r>
    </w:p>
    <w:p w14:paraId="099A5A50" w14:textId="77777777" w:rsidR="003654BC" w:rsidRDefault="003654BC">
      <w:pPr>
        <w:widowControl w:val="0"/>
        <w:spacing w:line="240" w:lineRule="auto"/>
        <w:rPr>
          <w:rFonts w:ascii="Liberation Serif" w:eastAsia="Liberation Serif" w:hAnsi="Liberation Serif" w:cs="Liberation Serif"/>
          <w:sz w:val="24"/>
          <w:szCs w:val="24"/>
        </w:rPr>
      </w:pPr>
    </w:p>
    <w:p w14:paraId="01875CC6" w14:textId="77777777" w:rsidR="003654B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First Grade +</w:t>
      </w:r>
    </w:p>
    <w:p w14:paraId="40FEC3C3" w14:textId="77777777"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I believe that Jesus Christ, true God, begotten of the Father from eternity, </w:t>
      </w:r>
      <w:proofErr w:type="gramStart"/>
      <w:r>
        <w:rPr>
          <w:rFonts w:ascii="Liberation Serif" w:eastAsia="Liberation Serif" w:hAnsi="Liberation Serif" w:cs="Liberation Serif"/>
          <w:sz w:val="24"/>
          <w:szCs w:val="24"/>
        </w:rPr>
        <w:t>and also</w:t>
      </w:r>
      <w:proofErr w:type="gramEnd"/>
      <w:r>
        <w:rPr>
          <w:rFonts w:ascii="Liberation Serif" w:eastAsia="Liberation Serif" w:hAnsi="Liberation Serif" w:cs="Liberation Serif"/>
          <w:sz w:val="24"/>
          <w:szCs w:val="24"/>
        </w:rPr>
        <w:t xml:space="preserve"> true man, born of the virgin Mary, is my Lord, </w:t>
      </w:r>
    </w:p>
    <w:p w14:paraId="08A8F3A6" w14:textId="77777777" w:rsidR="003654BC" w:rsidRDefault="003654BC">
      <w:pPr>
        <w:widowControl w:val="0"/>
        <w:spacing w:line="240" w:lineRule="auto"/>
        <w:rPr>
          <w:rFonts w:ascii="Liberation Serif" w:eastAsia="Liberation Serif" w:hAnsi="Liberation Serif" w:cs="Liberation Serif"/>
          <w:sz w:val="24"/>
          <w:szCs w:val="24"/>
        </w:rPr>
      </w:pPr>
    </w:p>
    <w:p w14:paraId="5497E425" w14:textId="77777777"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who has redeemed me, a lost and condemned person, purchased and won me from all sins, from death, and from the power of the </w:t>
      </w:r>
      <w:proofErr w:type="gramStart"/>
      <w:r>
        <w:rPr>
          <w:rFonts w:ascii="Liberation Serif" w:eastAsia="Liberation Serif" w:hAnsi="Liberation Serif" w:cs="Liberation Serif"/>
          <w:sz w:val="24"/>
          <w:szCs w:val="24"/>
        </w:rPr>
        <w:t>devil;</w:t>
      </w:r>
      <w:proofErr w:type="gramEnd"/>
      <w:r>
        <w:rPr>
          <w:rFonts w:ascii="Liberation Serif" w:eastAsia="Liberation Serif" w:hAnsi="Liberation Serif" w:cs="Liberation Serif"/>
          <w:sz w:val="24"/>
          <w:szCs w:val="24"/>
        </w:rPr>
        <w:t xml:space="preserve"> not with gold or silver, but with His holy precious blood and with His innocent suffering and death,</w:t>
      </w:r>
    </w:p>
    <w:p w14:paraId="62184C29" w14:textId="77777777" w:rsidR="003654BC" w:rsidRDefault="003654BC">
      <w:pPr>
        <w:widowControl w:val="0"/>
        <w:spacing w:line="240" w:lineRule="auto"/>
        <w:rPr>
          <w:rFonts w:ascii="Liberation Serif" w:eastAsia="Liberation Serif" w:hAnsi="Liberation Serif" w:cs="Liberation Serif"/>
          <w:sz w:val="24"/>
          <w:szCs w:val="24"/>
        </w:rPr>
      </w:pPr>
    </w:p>
    <w:p w14:paraId="592EB03D" w14:textId="77777777"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that I may be His own and live under Him in His kingdom and serve Him in everlasting righteousness, innocence, and blessedness.</w:t>
      </w:r>
    </w:p>
    <w:p w14:paraId="6F2BEADA" w14:textId="77777777" w:rsidR="003654BC" w:rsidRDefault="003654BC">
      <w:pPr>
        <w:widowControl w:val="0"/>
        <w:spacing w:line="240" w:lineRule="auto"/>
        <w:rPr>
          <w:rFonts w:ascii="Liberation Serif" w:eastAsia="Liberation Serif" w:hAnsi="Liberation Serif" w:cs="Liberation Serif"/>
          <w:sz w:val="24"/>
          <w:szCs w:val="24"/>
        </w:rPr>
      </w:pPr>
    </w:p>
    <w:p w14:paraId="02DD8D1C" w14:textId="77777777"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Just as He is risen from the dead, </w:t>
      </w:r>
      <w:proofErr w:type="gramStart"/>
      <w:r>
        <w:rPr>
          <w:rFonts w:ascii="Liberation Serif" w:eastAsia="Liberation Serif" w:hAnsi="Liberation Serif" w:cs="Liberation Serif"/>
          <w:sz w:val="24"/>
          <w:szCs w:val="24"/>
        </w:rPr>
        <w:t>lives</w:t>
      </w:r>
      <w:proofErr w:type="gramEnd"/>
      <w:r>
        <w:rPr>
          <w:rFonts w:ascii="Liberation Serif" w:eastAsia="Liberation Serif" w:hAnsi="Liberation Serif" w:cs="Liberation Serif"/>
          <w:sz w:val="24"/>
          <w:szCs w:val="24"/>
        </w:rPr>
        <w:t xml:space="preserve"> and reigns to all eternity.</w:t>
      </w:r>
    </w:p>
    <w:p w14:paraId="087B0B78" w14:textId="77777777" w:rsidR="003654BC" w:rsidRDefault="003654BC">
      <w:pPr>
        <w:widowControl w:val="0"/>
        <w:spacing w:line="240" w:lineRule="auto"/>
        <w:rPr>
          <w:rFonts w:ascii="Liberation Serif" w:eastAsia="Liberation Serif" w:hAnsi="Liberation Serif" w:cs="Liberation Serif"/>
          <w:sz w:val="24"/>
          <w:szCs w:val="24"/>
        </w:rPr>
      </w:pPr>
    </w:p>
    <w:p w14:paraId="7373B915" w14:textId="77777777" w:rsidR="003654B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sz w:val="24"/>
          <w:szCs w:val="24"/>
        </w:rPr>
        <w:t>This is most certainly true.</w:t>
      </w:r>
    </w:p>
    <w:p w14:paraId="39905E32" w14:textId="77777777" w:rsidR="003654BC" w:rsidRDefault="003654BC">
      <w:pPr>
        <w:widowControl w:val="0"/>
        <w:spacing w:line="240" w:lineRule="auto"/>
        <w:rPr>
          <w:rFonts w:ascii="Liberation Serif" w:eastAsia="Liberation Serif" w:hAnsi="Liberation Serif" w:cs="Liberation Serif"/>
          <w:b/>
          <w:i/>
          <w:sz w:val="24"/>
          <w:szCs w:val="24"/>
        </w:rPr>
      </w:pPr>
    </w:p>
    <w:p w14:paraId="727A6D5E" w14:textId="77777777" w:rsidR="003654BC"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Readings for the Week of the Third Sunday in Advent (Advent 3 B)</w:t>
      </w:r>
    </w:p>
    <w:tbl>
      <w:tblPr>
        <w:tblStyle w:val="a0"/>
        <w:tblW w:w="666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3510"/>
        <w:gridCol w:w="2250"/>
      </w:tblGrid>
      <w:tr w:rsidR="003654BC" w14:paraId="782CD098" w14:textId="77777777" w:rsidTr="008B1E7E">
        <w:trPr>
          <w:trHeight w:val="43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5DC29ABE" w14:textId="77777777" w:rsidR="003654BC" w:rsidRDefault="003654BC">
            <w:pPr>
              <w:widowControl w:val="0"/>
              <w:spacing w:line="240" w:lineRule="auto"/>
              <w:rPr>
                <w:rFonts w:ascii="Liberation Serif" w:eastAsia="Liberation Serif" w:hAnsi="Liberation Serif" w:cs="Liberation Serif"/>
                <w:sz w:val="24"/>
                <w:szCs w:val="24"/>
              </w:rPr>
            </w:pPr>
          </w:p>
        </w:tc>
        <w:tc>
          <w:tcPr>
            <w:tcW w:w="3510" w:type="dxa"/>
            <w:tcBorders>
              <w:top w:val="single" w:sz="4" w:space="0" w:color="000000"/>
              <w:left w:val="single" w:sz="4" w:space="0" w:color="000000"/>
              <w:bottom w:val="single" w:sz="4" w:space="0" w:color="000000"/>
              <w:right w:val="single" w:sz="4" w:space="0" w:color="000000"/>
            </w:tcBorders>
            <w:shd w:val="clear" w:color="auto" w:fill="FFFFFF"/>
          </w:tcPr>
          <w:p w14:paraId="0DB764EF" w14:textId="77777777" w:rsidR="003654B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250" w:type="dxa"/>
            <w:tcBorders>
              <w:top w:val="single" w:sz="4" w:space="0" w:color="000000"/>
              <w:left w:val="single" w:sz="4" w:space="0" w:color="000000"/>
              <w:bottom w:val="single" w:sz="4" w:space="0" w:color="000000"/>
              <w:right w:val="single" w:sz="4" w:space="0" w:color="000000"/>
            </w:tcBorders>
            <w:shd w:val="clear" w:color="auto" w:fill="FFFFFF"/>
          </w:tcPr>
          <w:p w14:paraId="4FA7EC9B" w14:textId="77777777" w:rsidR="003654B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3654BC" w14:paraId="68601677" w14:textId="77777777" w:rsidTr="008B1E7E">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6A4B52B3" w14:textId="425B0252"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Mon</w:t>
            </w:r>
          </w:p>
          <w:p w14:paraId="0508F083" w14:textId="77777777" w:rsidR="009E7E16" w:rsidRDefault="009E7E16">
            <w:pPr>
              <w:widowControl w:val="0"/>
              <w:spacing w:line="240" w:lineRule="auto"/>
              <w:rPr>
                <w:rFonts w:ascii="Liberation Serif" w:eastAsia="Liberation Serif" w:hAnsi="Liberation Serif" w:cs="Liberation Serif"/>
                <w:sz w:val="24"/>
                <w:szCs w:val="24"/>
              </w:rPr>
            </w:pPr>
          </w:p>
          <w:p w14:paraId="66B0840D" w14:textId="1DBD5F97" w:rsidR="003654B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Tues</w:t>
            </w:r>
          </w:p>
          <w:p w14:paraId="5E955AE0" w14:textId="77777777" w:rsidR="009E7E16" w:rsidRDefault="009E7E16">
            <w:pPr>
              <w:widowControl w:val="0"/>
              <w:spacing w:line="240" w:lineRule="auto"/>
              <w:rPr>
                <w:rFonts w:ascii="Liberation Serif" w:eastAsia="Liberation Serif" w:hAnsi="Liberation Serif" w:cs="Liberation Serif"/>
                <w:sz w:val="24"/>
                <w:szCs w:val="24"/>
              </w:rPr>
            </w:pPr>
          </w:p>
          <w:p w14:paraId="1CC6DD90" w14:textId="42FF7E19"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Wed</w:t>
            </w:r>
          </w:p>
          <w:p w14:paraId="142E93F0" w14:textId="7BAB8B42"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Thur</w:t>
            </w:r>
            <w:r w:rsidR="00BC024D">
              <w:rPr>
                <w:rFonts w:ascii="Liberation Serif" w:eastAsia="Liberation Serif" w:hAnsi="Liberation Serif" w:cs="Liberation Serif"/>
                <w:sz w:val="24"/>
                <w:szCs w:val="24"/>
              </w:rPr>
              <w:t>s</w:t>
            </w:r>
          </w:p>
          <w:p w14:paraId="111DCE32" w14:textId="77777777" w:rsidR="009E7E16" w:rsidRDefault="009E7E16">
            <w:pPr>
              <w:widowControl w:val="0"/>
              <w:spacing w:line="240" w:lineRule="auto"/>
              <w:rPr>
                <w:rFonts w:ascii="Liberation Serif" w:eastAsia="Liberation Serif" w:hAnsi="Liberation Serif" w:cs="Liberation Serif"/>
                <w:sz w:val="24"/>
                <w:szCs w:val="24"/>
              </w:rPr>
            </w:pPr>
          </w:p>
          <w:p w14:paraId="59EE219F" w14:textId="74703E95"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Fri</w:t>
            </w:r>
          </w:p>
          <w:p w14:paraId="1F8CBCE3" w14:textId="77777777" w:rsidR="003654BC" w:rsidRDefault="003654BC">
            <w:pPr>
              <w:widowControl w:val="0"/>
              <w:spacing w:line="240" w:lineRule="auto"/>
              <w:rPr>
                <w:rFonts w:ascii="Liberation Serif" w:eastAsia="Liberation Serif" w:hAnsi="Liberation Serif" w:cs="Liberation Serif"/>
                <w:sz w:val="24"/>
                <w:szCs w:val="24"/>
              </w:rPr>
            </w:pPr>
          </w:p>
          <w:p w14:paraId="7537080F" w14:textId="77777777" w:rsidR="003654BC" w:rsidRDefault="003654BC">
            <w:pPr>
              <w:widowControl w:val="0"/>
              <w:spacing w:line="240" w:lineRule="auto"/>
              <w:rPr>
                <w:rFonts w:ascii="Liberation Serif" w:eastAsia="Liberation Serif" w:hAnsi="Liberation Serif" w:cs="Liberation Serif"/>
                <w:sz w:val="24"/>
                <w:szCs w:val="24"/>
              </w:rPr>
            </w:pPr>
          </w:p>
          <w:p w14:paraId="5B3D1F1C" w14:textId="465F904E" w:rsidR="003654B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Sat</w:t>
            </w:r>
          </w:p>
        </w:tc>
        <w:tc>
          <w:tcPr>
            <w:tcW w:w="3510" w:type="dxa"/>
            <w:tcBorders>
              <w:top w:val="single" w:sz="4" w:space="0" w:color="000000"/>
              <w:left w:val="single" w:sz="4" w:space="0" w:color="000000"/>
              <w:bottom w:val="single" w:sz="4" w:space="0" w:color="000000"/>
              <w:right w:val="single" w:sz="4" w:space="0" w:color="000000"/>
            </w:tcBorders>
            <w:shd w:val="clear" w:color="auto" w:fill="FFFFFF"/>
          </w:tcPr>
          <w:p w14:paraId="52DF5228" w14:textId="77777777"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lastRenderedPageBreak/>
              <w:t>The Nativity of St. John the Baptist—Luke 1:56-80</w:t>
            </w:r>
          </w:p>
          <w:p w14:paraId="5C5FB254" w14:textId="77777777"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The Nativity of Our Lord—Luke 2:1-7</w:t>
            </w:r>
          </w:p>
          <w:p w14:paraId="5E492CA3" w14:textId="77777777"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MIDWEEK: Isaiah 61:1-4, 8-11</w:t>
            </w:r>
          </w:p>
          <w:p w14:paraId="3842472D" w14:textId="77777777"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b/>
                <w:sz w:val="24"/>
                <w:szCs w:val="24"/>
              </w:rPr>
              <w:t>St. Thomas, Apostle John 20:24-29</w:t>
            </w:r>
          </w:p>
          <w:p w14:paraId="61B15AA5" w14:textId="77777777"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The Birth of Christ Is Announced </w:t>
            </w:r>
            <w:r>
              <w:rPr>
                <w:rFonts w:ascii="Liberation Serif" w:eastAsia="Liberation Serif" w:hAnsi="Liberation Serif" w:cs="Liberation Serif"/>
                <w:sz w:val="24"/>
                <w:szCs w:val="24"/>
              </w:rPr>
              <w:lastRenderedPageBreak/>
              <w:t>to the Shepherds/Shepherds Visit Bethlehem—Luke 2:8-20</w:t>
            </w:r>
          </w:p>
          <w:p w14:paraId="6BEF48DA" w14:textId="77777777"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Sunday’s OT Reading and Epistle- 2 Samuel 7:1-11, 16</w:t>
            </w:r>
          </w:p>
          <w:p w14:paraId="55CAB606" w14:textId="77777777"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b/>
                <w:sz w:val="24"/>
                <w:szCs w:val="24"/>
              </w:rPr>
              <w:t>The Nativity of Our Lord-Christmas Eve (Sunday)-Matthew 1:18-25</w:t>
            </w:r>
          </w:p>
        </w:tc>
        <w:tc>
          <w:tcPr>
            <w:tcW w:w="2250" w:type="dxa"/>
            <w:tcBorders>
              <w:top w:val="single" w:sz="4" w:space="0" w:color="000000"/>
              <w:left w:val="single" w:sz="4" w:space="0" w:color="000000"/>
              <w:bottom w:val="single" w:sz="4" w:space="0" w:color="000000"/>
              <w:right w:val="single" w:sz="4" w:space="0" w:color="000000"/>
            </w:tcBorders>
            <w:shd w:val="clear" w:color="auto" w:fill="FFFFFF"/>
          </w:tcPr>
          <w:p w14:paraId="5CB5F47F" w14:textId="77777777"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lastRenderedPageBreak/>
              <w:t>Revelation 6:1-17</w:t>
            </w:r>
          </w:p>
          <w:p w14:paraId="6E2FDFE3" w14:textId="77777777" w:rsidR="009E7E16" w:rsidRDefault="009E7E16">
            <w:pPr>
              <w:widowControl w:val="0"/>
              <w:spacing w:line="240" w:lineRule="auto"/>
              <w:rPr>
                <w:rFonts w:ascii="Liberation Serif" w:eastAsia="Liberation Serif" w:hAnsi="Liberation Serif" w:cs="Liberation Serif"/>
                <w:sz w:val="24"/>
                <w:szCs w:val="24"/>
              </w:rPr>
            </w:pPr>
          </w:p>
          <w:p w14:paraId="4B7190B1" w14:textId="2004AB64" w:rsidR="003654B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Revelation 7:1-17</w:t>
            </w:r>
          </w:p>
          <w:p w14:paraId="2D7451D7" w14:textId="77777777" w:rsidR="009E7E16" w:rsidRDefault="009E7E16">
            <w:pPr>
              <w:widowControl w:val="0"/>
              <w:spacing w:line="240" w:lineRule="auto"/>
              <w:rPr>
                <w:rFonts w:ascii="Liberation Serif" w:eastAsia="Liberation Serif" w:hAnsi="Liberation Serif" w:cs="Liberation Serif"/>
                <w:sz w:val="24"/>
                <w:szCs w:val="24"/>
              </w:rPr>
            </w:pPr>
          </w:p>
          <w:p w14:paraId="5EC8A6FF" w14:textId="3DACE906"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Revelation 8:1-13</w:t>
            </w:r>
          </w:p>
          <w:p w14:paraId="52BB7687" w14:textId="77777777"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Ephesians 4:7, 11-16</w:t>
            </w:r>
          </w:p>
          <w:p w14:paraId="0B486C52" w14:textId="77777777" w:rsidR="009E7E16" w:rsidRDefault="009E7E16">
            <w:pPr>
              <w:widowControl w:val="0"/>
              <w:spacing w:line="240" w:lineRule="auto"/>
              <w:rPr>
                <w:rFonts w:ascii="Liberation Serif" w:eastAsia="Liberation Serif" w:hAnsi="Liberation Serif" w:cs="Liberation Serif"/>
                <w:sz w:val="24"/>
                <w:szCs w:val="24"/>
              </w:rPr>
            </w:pPr>
          </w:p>
          <w:p w14:paraId="7CBEF67A" w14:textId="5B2DE8CA"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Revelation 4:1-11</w:t>
            </w:r>
          </w:p>
          <w:p w14:paraId="45029391" w14:textId="77777777" w:rsidR="003654BC" w:rsidRDefault="003654BC">
            <w:pPr>
              <w:widowControl w:val="0"/>
              <w:spacing w:line="240" w:lineRule="auto"/>
              <w:rPr>
                <w:rFonts w:ascii="Liberation Serif" w:eastAsia="Liberation Serif" w:hAnsi="Liberation Serif" w:cs="Liberation Serif"/>
                <w:sz w:val="24"/>
                <w:szCs w:val="24"/>
              </w:rPr>
            </w:pPr>
          </w:p>
          <w:p w14:paraId="0EE3F539" w14:textId="77777777" w:rsidR="003654BC" w:rsidRDefault="003654BC">
            <w:pPr>
              <w:widowControl w:val="0"/>
              <w:spacing w:line="240" w:lineRule="auto"/>
              <w:rPr>
                <w:rFonts w:ascii="Liberation Serif" w:eastAsia="Liberation Serif" w:hAnsi="Liberation Serif" w:cs="Liberation Serif"/>
                <w:sz w:val="24"/>
                <w:szCs w:val="24"/>
              </w:rPr>
            </w:pPr>
          </w:p>
          <w:p w14:paraId="5A43537D" w14:textId="77777777"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Romans 16:25-27</w:t>
            </w:r>
          </w:p>
          <w:p w14:paraId="63E6BCB2" w14:textId="77777777" w:rsidR="003654BC" w:rsidRDefault="003654BC">
            <w:pPr>
              <w:widowControl w:val="0"/>
              <w:spacing w:line="240" w:lineRule="auto"/>
              <w:rPr>
                <w:rFonts w:ascii="Liberation Serif" w:eastAsia="Liberation Serif" w:hAnsi="Liberation Serif" w:cs="Liberation Serif"/>
                <w:sz w:val="24"/>
                <w:szCs w:val="24"/>
              </w:rPr>
            </w:pPr>
          </w:p>
          <w:p w14:paraId="25E1F426" w14:textId="77777777" w:rsidR="003654B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Isaiah 7:10-14</w:t>
            </w:r>
          </w:p>
        </w:tc>
      </w:tr>
    </w:tbl>
    <w:p w14:paraId="494ACA11" w14:textId="77777777" w:rsidR="003654BC" w:rsidRDefault="003654BC">
      <w:pPr>
        <w:widowControl w:val="0"/>
        <w:spacing w:line="240" w:lineRule="auto"/>
        <w:rPr>
          <w:rFonts w:ascii="Liberation Serif" w:eastAsia="Liberation Serif" w:hAnsi="Liberation Serif" w:cs="Liberation Serif"/>
          <w:sz w:val="24"/>
          <w:szCs w:val="24"/>
        </w:rPr>
      </w:pPr>
    </w:p>
    <w:p w14:paraId="5536CB29" w14:textId="77777777" w:rsidR="003654BC"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321CCDB2" w14:textId="77777777" w:rsidR="003654BC" w:rsidRDefault="003654BC">
      <w:pPr>
        <w:widowControl w:val="0"/>
        <w:spacing w:line="240" w:lineRule="auto"/>
        <w:rPr>
          <w:rFonts w:ascii="Liberation Serif" w:eastAsia="Liberation Serif" w:hAnsi="Liberation Serif" w:cs="Liberation Serif"/>
          <w:b/>
          <w:i/>
          <w:sz w:val="24"/>
          <w:szCs w:val="24"/>
          <w:u w:val="single"/>
        </w:rPr>
      </w:pPr>
    </w:p>
    <w:p w14:paraId="160BEB6D" w14:textId="77777777" w:rsidR="003654B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Collect for the Week of the Third Sunday in Advent (Advent 3 B):</w:t>
      </w:r>
      <w:r>
        <w:rPr>
          <w:rFonts w:ascii="Times New Roman" w:eastAsia="Times New Roman" w:hAnsi="Times New Roman" w:cs="Times New Roman"/>
          <w:sz w:val="24"/>
          <w:szCs w:val="24"/>
        </w:rPr>
        <w:t> </w:t>
      </w:r>
    </w:p>
    <w:p w14:paraId="62536C31" w14:textId="77777777" w:rsidR="003654BC" w:rsidRDefault="00000000">
      <w:pPr>
        <w:widowControl w:val="0"/>
        <w:spacing w:line="240" w:lineRule="auto"/>
        <w:rPr>
          <w:rFonts w:ascii="Georgia" w:eastAsia="Georgia" w:hAnsi="Georgia" w:cs="Georgia"/>
          <w:b/>
          <w:sz w:val="24"/>
          <w:szCs w:val="24"/>
        </w:rPr>
      </w:pPr>
      <w:r>
        <w:rPr>
          <w:rFonts w:ascii="Georgia" w:eastAsia="Georgia" w:hAnsi="Georgia" w:cs="Georgia"/>
          <w:b/>
          <w:sz w:val="24"/>
          <w:szCs w:val="24"/>
        </w:rPr>
        <w:t>Lord Jesus Christ, we implore You to hear our prayers and to lighten the darkness of our hearts by Your gracious visitation; for You live and reign with the Father and the Holy Spirit, one God, now and forever. Amen.</w:t>
      </w:r>
    </w:p>
    <w:p w14:paraId="356A8B76" w14:textId="77777777" w:rsidR="003654BC" w:rsidRDefault="003654BC">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53750AC7" w14:textId="77777777" w:rsidR="003654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4C2B571F" w14:textId="77777777" w:rsidR="003654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35BA3081" w14:textId="77777777" w:rsidR="003654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42E3A273" w14:textId="77777777" w:rsidR="003654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31DBEA99" w14:textId="77777777" w:rsidR="003654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lastRenderedPageBreak/>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5CC3BABC" w14:textId="77777777" w:rsidR="003654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5BDF9F41" w14:textId="77777777" w:rsidR="003654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2CED5C1A" w14:textId="77777777" w:rsidR="003654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28F322F8" w14:textId="77777777" w:rsidR="003654BC" w:rsidRDefault="003654BC">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12914F8D" w14:textId="77777777" w:rsidR="003654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6BA58453" w14:textId="59A0FB91" w:rsidR="003654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w:t>
      </w:r>
      <w:r w:rsidR="008B1E7E">
        <w:rPr>
          <w:rFonts w:ascii="Times New Roman" w:eastAsia="Times New Roman" w:hAnsi="Times New Roman" w:cs="Times New Roman"/>
          <w:i/>
          <w:sz w:val="24"/>
          <w:szCs w:val="24"/>
        </w:rPr>
        <w:t xml:space="preserve">s:  </w:t>
      </w:r>
      <w:r>
        <w:rPr>
          <w:rFonts w:ascii="Times New Roman" w:eastAsia="Times New Roman" w:hAnsi="Times New Roman" w:cs="Times New Roman"/>
          <w:i/>
          <w:sz w:val="24"/>
          <w:szCs w:val="24"/>
        </w:rPr>
        <w:t xml:space="preserve"> </w:t>
      </w:r>
      <w:r w:rsidR="008B1E7E">
        <w:rPr>
          <w:rFonts w:ascii="Times New Roman" w:eastAsia="Times New Roman" w:hAnsi="Times New Roman" w:cs="Times New Roman"/>
          <w:i/>
          <w:sz w:val="24"/>
          <w:szCs w:val="24"/>
        </w:rPr>
        <w:t>Heidi Diekmann, Mary Hillman, Kaylyn Rockensock, Rileigh Gapp &amp; Tom Iverson.  All those celebrating</w:t>
      </w:r>
      <w:r>
        <w:rPr>
          <w:rFonts w:ascii="Times New Roman" w:eastAsia="Times New Roman" w:hAnsi="Times New Roman" w:cs="Times New Roman"/>
          <w:i/>
          <w:sz w:val="24"/>
          <w:szCs w:val="24"/>
        </w:rPr>
        <w:t xml:space="preserve"> anniversarie</w:t>
      </w:r>
      <w:r w:rsidR="008B1E7E">
        <w:rPr>
          <w:rFonts w:ascii="Times New Roman" w:eastAsia="Times New Roman" w:hAnsi="Times New Roman" w:cs="Times New Roman"/>
          <w:i/>
          <w:sz w:val="24"/>
          <w:szCs w:val="24"/>
        </w:rPr>
        <w:t>s and</w:t>
      </w:r>
      <w:r>
        <w:rPr>
          <w:rFonts w:ascii="Times New Roman" w:eastAsia="Times New Roman" w:hAnsi="Times New Roman" w:cs="Times New Roman"/>
          <w:i/>
          <w:sz w:val="24"/>
          <w:szCs w:val="24"/>
        </w:rPr>
        <w:t xml:space="preserve"> all the other joys God blesses us with in this life. </w:t>
      </w:r>
    </w:p>
    <w:p w14:paraId="47D25585" w14:textId="77777777" w:rsidR="003654BC" w:rsidRDefault="003654BC">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6B27A269" w14:textId="59D688E2" w:rsidR="003654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For our shut-ins that they would remain faithful in hearing God’s Word and receiving the Sacrament for the forgiveness of their sins unto life everlasting. Namely for Elroy &amp; JoAnn Adermann, Jeanette Bohlman, Ardis Brehmer, Elaine Gerber, </w:t>
      </w:r>
      <w:r w:rsidR="008B1E7E">
        <w:rPr>
          <w:rFonts w:ascii="Times New Roman" w:eastAsia="Times New Roman" w:hAnsi="Times New Roman" w:cs="Times New Roman"/>
          <w:i/>
          <w:sz w:val="24"/>
          <w:szCs w:val="24"/>
        </w:rPr>
        <w:t xml:space="preserve">Margaret </w:t>
      </w:r>
      <w:r w:rsidR="008B1E7E">
        <w:rPr>
          <w:rFonts w:ascii="Times New Roman" w:eastAsia="Times New Roman" w:hAnsi="Times New Roman" w:cs="Times New Roman"/>
          <w:i/>
          <w:sz w:val="24"/>
          <w:szCs w:val="24"/>
        </w:rPr>
        <w:lastRenderedPageBreak/>
        <w:t>Hoberg</w:t>
      </w:r>
      <w:r>
        <w:rPr>
          <w:rFonts w:ascii="Times New Roman" w:eastAsia="Times New Roman" w:hAnsi="Times New Roman" w:cs="Times New Roman"/>
          <w:i/>
          <w:sz w:val="24"/>
          <w:szCs w:val="24"/>
        </w:rPr>
        <w:t xml:space="preserve">, Laurie Hillman, Rita Hillman, Melvin &amp; Florence Loeschke, Mary Lou Meyer, Joyce Nelson, Arthur Novak, Laura Roeder, Dennis Schnaser, Joyce Schultz, Verna Schultz, Arlys Thompson, Morris Tietjen, </w:t>
      </w:r>
      <w:r w:rsidR="008B1E7E">
        <w:rPr>
          <w:rFonts w:ascii="Times New Roman" w:eastAsia="Times New Roman" w:hAnsi="Times New Roman" w:cs="Times New Roman"/>
          <w:i/>
          <w:sz w:val="24"/>
          <w:szCs w:val="24"/>
        </w:rPr>
        <w:t xml:space="preserve">Don Kopitzke &amp; </w:t>
      </w:r>
      <w:r>
        <w:rPr>
          <w:rFonts w:ascii="Times New Roman" w:eastAsia="Times New Roman" w:hAnsi="Times New Roman" w:cs="Times New Roman"/>
          <w:i/>
          <w:sz w:val="24"/>
          <w:szCs w:val="24"/>
        </w:rPr>
        <w:t xml:space="preserve">Carolyn Zahn. </w:t>
      </w:r>
    </w:p>
    <w:p w14:paraId="6A8E80D7" w14:textId="77777777" w:rsidR="003654BC" w:rsidRDefault="003654BC">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77F1AB1E" w14:textId="77777777" w:rsidR="003654B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0D3E9723" w14:textId="77777777" w:rsidR="003654BC" w:rsidRDefault="003654BC">
      <w:pPr>
        <w:widowControl w:val="0"/>
        <w:spacing w:line="240" w:lineRule="auto"/>
        <w:rPr>
          <w:rFonts w:ascii="Liberation Serif" w:eastAsia="Liberation Serif" w:hAnsi="Liberation Serif" w:cs="Liberation Serif"/>
          <w:i/>
          <w:sz w:val="24"/>
          <w:szCs w:val="24"/>
        </w:rPr>
      </w:pPr>
    </w:p>
    <w:p w14:paraId="4FE11E90" w14:textId="4A622698" w:rsidR="008B1E7E"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Catechetical/Hymn of the Week</w:t>
      </w:r>
      <w:proofErr w:type="gramStart"/>
      <w:r>
        <w:rPr>
          <w:rFonts w:ascii="Liberation Serif" w:eastAsia="Liberation Serif" w:hAnsi="Liberation Serif" w:cs="Liberation Serif"/>
          <w:b/>
          <w:i/>
          <w:sz w:val="24"/>
          <w:szCs w:val="24"/>
        </w:rPr>
        <w:tab/>
      </w:r>
      <w:r w:rsidR="008B1E7E">
        <w:rPr>
          <w:rFonts w:ascii="Liberation Serif" w:eastAsia="Liberation Serif" w:hAnsi="Liberation Serif" w:cs="Liberation Serif"/>
          <w:b/>
          <w:i/>
          <w:sz w:val="24"/>
          <w:szCs w:val="24"/>
        </w:rPr>
        <w:t xml:space="preserve">  </w:t>
      </w:r>
      <w:r>
        <w:rPr>
          <w:rFonts w:ascii="Liberation Serif" w:eastAsia="Liberation Serif" w:hAnsi="Liberation Serif" w:cs="Liberation Serif"/>
          <w:b/>
          <w:i/>
          <w:sz w:val="24"/>
          <w:szCs w:val="24"/>
        </w:rPr>
        <w:t>LSB</w:t>
      </w:r>
      <w:proofErr w:type="gramEnd"/>
      <w:r>
        <w:rPr>
          <w:rFonts w:ascii="Liberation Serif" w:eastAsia="Liberation Serif" w:hAnsi="Liberation Serif" w:cs="Liberation Serif"/>
          <w:b/>
          <w:i/>
          <w:sz w:val="24"/>
          <w:szCs w:val="24"/>
        </w:rPr>
        <w:t xml:space="preserve"> 345 </w:t>
      </w:r>
    </w:p>
    <w:p w14:paraId="3538C94C" w14:textId="708BF64C" w:rsidR="003654BC" w:rsidRDefault="008B1E7E">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 xml:space="preserve">“Hark! A Thrilling Voice Is </w:t>
      </w:r>
      <w:r w:rsidR="00000000">
        <w:rPr>
          <w:rFonts w:ascii="Liberation Serif" w:eastAsia="Liberation Serif" w:hAnsi="Liberation Serif" w:cs="Liberation Serif"/>
          <w:b/>
          <w:i/>
          <w:sz w:val="24"/>
          <w:szCs w:val="24"/>
        </w:rPr>
        <w:tab/>
      </w:r>
      <w:r w:rsidR="00000000">
        <w:rPr>
          <w:rFonts w:ascii="Liberation Serif" w:eastAsia="Liberation Serif" w:hAnsi="Liberation Serif" w:cs="Liberation Serif"/>
          <w:b/>
          <w:i/>
          <w:sz w:val="24"/>
          <w:szCs w:val="24"/>
        </w:rPr>
        <w:tab/>
      </w:r>
      <w:r w:rsidR="00000000">
        <w:rPr>
          <w:rFonts w:ascii="Liberation Serif" w:eastAsia="Liberation Serif" w:hAnsi="Liberation Serif" w:cs="Liberation Serif"/>
          <w:b/>
          <w:i/>
          <w:sz w:val="24"/>
          <w:szCs w:val="24"/>
        </w:rPr>
        <w:tab/>
      </w:r>
      <w:r w:rsidR="00000000">
        <w:rPr>
          <w:rFonts w:ascii="Liberation Serif" w:eastAsia="Liberation Serif" w:hAnsi="Liberation Serif" w:cs="Liberation Serif"/>
          <w:b/>
          <w:i/>
          <w:sz w:val="24"/>
          <w:szCs w:val="24"/>
        </w:rPr>
        <w:tab/>
      </w:r>
      <w:r w:rsidR="00000000">
        <w:rPr>
          <w:rFonts w:ascii="Liberation Serif" w:eastAsia="Liberation Serif" w:hAnsi="Liberation Serif" w:cs="Liberation Serif"/>
          <w:b/>
          <w:i/>
          <w:sz w:val="24"/>
          <w:szCs w:val="24"/>
        </w:rPr>
        <w:tab/>
      </w:r>
      <w:r w:rsidR="00000000">
        <w:rPr>
          <w:rFonts w:ascii="Liberation Serif" w:eastAsia="Liberation Serif" w:hAnsi="Liberation Serif" w:cs="Liberation Serif"/>
          <w:b/>
          <w:i/>
          <w:sz w:val="24"/>
          <w:szCs w:val="24"/>
        </w:rPr>
        <w:tab/>
      </w:r>
      <w:r w:rsidR="00000000">
        <w:rPr>
          <w:rFonts w:ascii="Liberation Serif" w:eastAsia="Liberation Serif" w:hAnsi="Liberation Serif" w:cs="Liberation Serif"/>
          <w:b/>
          <w:i/>
          <w:sz w:val="24"/>
          <w:szCs w:val="24"/>
        </w:rPr>
        <w:tab/>
      </w:r>
      <w:r w:rsidR="00000000">
        <w:rPr>
          <w:rFonts w:ascii="Liberation Serif" w:eastAsia="Liberation Serif" w:hAnsi="Liberation Serif" w:cs="Liberation Serif"/>
          <w:b/>
          <w:i/>
          <w:sz w:val="24"/>
          <w:szCs w:val="24"/>
        </w:rPr>
        <w:tab/>
      </w:r>
      <w:r w:rsidR="00000000">
        <w:rPr>
          <w:rFonts w:ascii="Liberation Serif" w:eastAsia="Liberation Serif" w:hAnsi="Liberation Serif" w:cs="Liberation Serif"/>
          <w:b/>
          <w:i/>
          <w:sz w:val="24"/>
          <w:szCs w:val="24"/>
        </w:rPr>
        <w:tab/>
        <w:t xml:space="preserve">      Sounding”</w:t>
      </w:r>
    </w:p>
    <w:p w14:paraId="5E8F2932" w14:textId="77777777" w:rsidR="003654BC" w:rsidRDefault="003654BC">
      <w:pPr>
        <w:widowControl w:val="0"/>
        <w:spacing w:line="240" w:lineRule="auto"/>
        <w:rPr>
          <w:rFonts w:ascii="Liberation Serif" w:eastAsia="Liberation Serif" w:hAnsi="Liberation Serif" w:cs="Liberation Serif"/>
          <w:b/>
          <w:i/>
          <w:sz w:val="24"/>
          <w:szCs w:val="24"/>
        </w:rPr>
      </w:pPr>
    </w:p>
    <w:tbl>
      <w:tblPr>
        <w:tblStyle w:val="a1"/>
        <w:tblW w:w="6038"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038"/>
      </w:tblGrid>
      <w:tr w:rsidR="003654BC" w14:paraId="007A3B04" w14:textId="77777777" w:rsidTr="009E7E16">
        <w:tc>
          <w:tcPr>
            <w:tcW w:w="6038" w:type="dxa"/>
            <w:tcBorders>
              <w:top w:val="single" w:sz="4" w:space="0" w:color="000000"/>
              <w:left w:val="single" w:sz="4" w:space="0" w:color="000000"/>
              <w:bottom w:val="single" w:sz="4" w:space="0" w:color="000000"/>
              <w:right w:val="single" w:sz="4" w:space="0" w:color="000000"/>
            </w:tcBorders>
            <w:shd w:val="clear" w:color="auto" w:fill="auto"/>
          </w:tcPr>
          <w:p w14:paraId="15532DF6" w14:textId="2FDF4B84" w:rsidR="003654BC" w:rsidRDefault="00000000" w:rsidP="009E7E16">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Looking Forward to the Fourth Sunday in Advent (Advent 4 B)</w:t>
            </w:r>
          </w:p>
          <w:p w14:paraId="7B509B29" w14:textId="77777777" w:rsidR="009E7E16" w:rsidRDefault="009E7E16" w:rsidP="009E7E16">
            <w:pPr>
              <w:pStyle w:val="NormalWeb"/>
              <w:rPr>
                <w:color w:val="000000"/>
                <w:sz w:val="27"/>
                <w:szCs w:val="27"/>
              </w:rPr>
            </w:pPr>
            <w:r>
              <w:rPr>
                <w:color w:val="000000"/>
                <w:sz w:val="27"/>
                <w:szCs w:val="27"/>
              </w:rPr>
              <w:t>FOURTH SUNDAY IN ADVENT</w:t>
            </w:r>
          </w:p>
          <w:p w14:paraId="5E5D75D2" w14:textId="77777777" w:rsidR="009E7E16" w:rsidRDefault="009E7E16" w:rsidP="009E7E16">
            <w:pPr>
              <w:pStyle w:val="NormalWeb"/>
              <w:rPr>
                <w:color w:val="000000"/>
                <w:sz w:val="27"/>
                <w:szCs w:val="27"/>
              </w:rPr>
            </w:pPr>
            <w:r>
              <w:rPr>
                <w:color w:val="000000"/>
                <w:sz w:val="27"/>
                <w:szCs w:val="27"/>
              </w:rPr>
              <w:t>(24 December 2023)</w:t>
            </w:r>
          </w:p>
          <w:p w14:paraId="427DD1EE" w14:textId="77777777" w:rsidR="009E7E16" w:rsidRDefault="009E7E16" w:rsidP="009E7E16">
            <w:pPr>
              <w:pStyle w:val="NormalWeb"/>
              <w:rPr>
                <w:color w:val="000000"/>
                <w:sz w:val="27"/>
                <w:szCs w:val="27"/>
              </w:rPr>
            </w:pPr>
            <w:r>
              <w:rPr>
                <w:color w:val="000000"/>
                <w:sz w:val="27"/>
                <w:szCs w:val="27"/>
              </w:rPr>
              <w:t>2 Samuel 7:1–11, 16</w:t>
            </w:r>
          </w:p>
          <w:p w14:paraId="6FEB6CBA" w14:textId="77777777" w:rsidR="009E7E16" w:rsidRDefault="009E7E16" w:rsidP="009E7E16">
            <w:pPr>
              <w:pStyle w:val="NormalWeb"/>
              <w:rPr>
                <w:color w:val="000000"/>
                <w:sz w:val="27"/>
                <w:szCs w:val="27"/>
              </w:rPr>
            </w:pPr>
            <w:r>
              <w:rPr>
                <w:color w:val="000000"/>
                <w:sz w:val="27"/>
                <w:szCs w:val="27"/>
              </w:rPr>
              <w:t>Romans 16:25–27</w:t>
            </w:r>
          </w:p>
          <w:p w14:paraId="35B71089" w14:textId="77777777" w:rsidR="009E7E16" w:rsidRDefault="009E7E16" w:rsidP="009E7E16">
            <w:pPr>
              <w:pStyle w:val="NormalWeb"/>
              <w:rPr>
                <w:color w:val="000000"/>
                <w:sz w:val="27"/>
                <w:szCs w:val="27"/>
              </w:rPr>
            </w:pPr>
            <w:r>
              <w:rPr>
                <w:color w:val="000000"/>
                <w:sz w:val="27"/>
                <w:szCs w:val="27"/>
              </w:rPr>
              <w:t>Luke 1:26–38</w:t>
            </w:r>
          </w:p>
          <w:p w14:paraId="4B022013" w14:textId="77777777" w:rsidR="009E7E16" w:rsidRDefault="009E7E16" w:rsidP="009E7E16">
            <w:pPr>
              <w:pStyle w:val="NormalWeb"/>
              <w:rPr>
                <w:color w:val="000000"/>
                <w:sz w:val="27"/>
                <w:szCs w:val="27"/>
              </w:rPr>
            </w:pPr>
            <w:r>
              <w:rPr>
                <w:color w:val="000000"/>
                <w:sz w:val="27"/>
                <w:szCs w:val="27"/>
              </w:rPr>
              <w:t>The Lord Builds a House for David: Jesus Christ Who Comes in the Flesh</w:t>
            </w:r>
          </w:p>
          <w:p w14:paraId="2B955D9C" w14:textId="77777777" w:rsidR="009E7E16" w:rsidRDefault="009E7E16" w:rsidP="009E7E16">
            <w:pPr>
              <w:pStyle w:val="NormalWeb"/>
              <w:rPr>
                <w:color w:val="000000"/>
                <w:sz w:val="27"/>
                <w:szCs w:val="27"/>
              </w:rPr>
            </w:pPr>
            <w:r>
              <w:rPr>
                <w:color w:val="000000"/>
                <w:sz w:val="27"/>
                <w:szCs w:val="27"/>
              </w:rPr>
              <w:lastRenderedPageBreak/>
              <w:t xml:space="preserve">When King David “lived in his house and the LORD had given him rest from all his surrounding enemies,” he piously supposed that he would build a house for God (2 Sam. 7:1–2). But the Lord would turn it around: He would establish a house for David and an everlasting throne. This He has done not only for David, but also for all His people, in the Son of David, Jesus Christ, “conceived by the Holy Spirit, born of the Virgin Mary” (Apostles’ Creed). That holy child, the incarnate “Son of the </w:t>
            </w:r>
            <w:proofErr w:type="gramStart"/>
            <w:r>
              <w:rPr>
                <w:color w:val="000000"/>
                <w:sz w:val="27"/>
                <w:szCs w:val="27"/>
              </w:rPr>
              <w:t>Most High</w:t>
            </w:r>
            <w:proofErr w:type="gramEnd"/>
            <w:r>
              <w:rPr>
                <w:color w:val="000000"/>
                <w:sz w:val="27"/>
                <w:szCs w:val="27"/>
              </w:rPr>
              <w:t>,” receives “the throne of his father David” and begins to reign “over the house of Jacob forever” (Luke 1:32–33). Having given Himself as a sacrifice for the sins of the world, His body is the true and eternal temple of God in which His people have their own place of peace and rest. That is “the mystery that was kept secret for long ages” but is now “made known to all nations, according to the command of the eternal God” in order that we may have faith and life in Christ (Rom. 16:25–26).</w:t>
            </w:r>
          </w:p>
          <w:p w14:paraId="352C5308" w14:textId="77777777" w:rsidR="009E7E16" w:rsidRDefault="009E7E16" w:rsidP="009E7E16">
            <w:pPr>
              <w:widowControl w:val="0"/>
              <w:spacing w:line="240" w:lineRule="auto"/>
              <w:rPr>
                <w:rFonts w:ascii="Calibri" w:eastAsia="Calibri" w:hAnsi="Calibri" w:cs="Calibri"/>
                <w:sz w:val="24"/>
                <w:szCs w:val="24"/>
              </w:rPr>
            </w:pPr>
          </w:p>
        </w:tc>
      </w:tr>
    </w:tbl>
    <w:p w14:paraId="6C36CB83" w14:textId="77777777" w:rsidR="003654BC" w:rsidRDefault="003654BC">
      <w:pPr>
        <w:widowControl w:val="0"/>
        <w:spacing w:line="240" w:lineRule="auto"/>
      </w:pPr>
    </w:p>
    <w:sectPr w:rsidR="003654BC" w:rsidSect="00DB3900">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54BC"/>
    <w:rsid w:val="003654BC"/>
    <w:rsid w:val="008B1E7E"/>
    <w:rsid w:val="009E7E16"/>
    <w:rsid w:val="00BC024D"/>
    <w:rsid w:val="00DB39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6AD81"/>
  <w15:docId w15:val="{D70BDCD9-2C56-4666-8A28-29BC00CB4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semiHidden/>
    <w:unhideWhenUsed/>
    <w:rsid w:val="009E7E16"/>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4782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7</Pages>
  <Words>1151</Words>
  <Characters>6566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4</cp:revision>
  <cp:lastPrinted>2023-12-13T14:11:00Z</cp:lastPrinted>
  <dcterms:created xsi:type="dcterms:W3CDTF">2023-12-12T16:59:00Z</dcterms:created>
  <dcterms:modified xsi:type="dcterms:W3CDTF">2023-12-13T14:13:00Z</dcterms:modified>
</cp:coreProperties>
</file>