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0BC2BC" w14:textId="77777777" w:rsidR="008171E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623A77E4" w14:textId="77777777" w:rsidR="008171E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78165E9C" w14:textId="77777777" w:rsidR="008171ED"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Fourth Sunday after Pentecost (Proper 6 B)</w:t>
      </w:r>
    </w:p>
    <w:p w14:paraId="0D387F63" w14:textId="77777777" w:rsidR="008171E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June 16 through June 22, 2024</w:t>
      </w:r>
    </w:p>
    <w:tbl>
      <w:tblPr>
        <w:tblStyle w:val="a"/>
        <w:tblW w:w="612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20"/>
      </w:tblGrid>
      <w:tr w:rsidR="008171ED" w14:paraId="606B558D" w14:textId="77777777" w:rsidTr="00EF26BF">
        <w:trPr>
          <w:trHeight w:val="1160"/>
        </w:trPr>
        <w:tc>
          <w:tcPr>
            <w:tcW w:w="6120" w:type="dxa"/>
            <w:tcBorders>
              <w:top w:val="single" w:sz="4" w:space="0" w:color="000000"/>
              <w:left w:val="single" w:sz="4" w:space="0" w:color="000000"/>
              <w:bottom w:val="single" w:sz="4" w:space="0" w:color="000000"/>
              <w:right w:val="single" w:sz="4" w:space="0" w:color="000000"/>
            </w:tcBorders>
            <w:shd w:val="clear" w:color="auto" w:fill="auto"/>
          </w:tcPr>
          <w:p w14:paraId="4B7B9E0E" w14:textId="77777777" w:rsidR="008171ED" w:rsidRDefault="00000000">
            <w:pPr>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have a review of the Second and Third Petitions of the Lord’s Prayer. In these petitions we are reminded that just as the kingdom and will of God comes and is done even without our prayers, we pray in these petitions that God’s kingdom would come to us and that His will would be done among us also. God’s kingdom came in the person of Jesus Christ and Him crucified for the redemption of sinful man on the cross. For it was there on the cross, Jesus fulfilled the will of the Father for a sinful race. There Jesus broke and hindered every evil plan and purpose of the devil, the world, and our sinful nature by becoming sin for us and He put death to death by His own death. Yet, we don’t have to go back to the cross to receive the fruits thereof. For God’s kingdom, Christ Jesus still comes into our midst and breathes on us the Holy Spirit which proceeds from both the Father and from Him who is the Son of the Father. The kingdom of God comes as the Holy Spirit who has called us to a living faith in Christ by the Gospel, enlightened us by the gifts(Word and Sacrament), leads us to live sanctified(holy) lives here in time and in eternity.  God’s will is still being done where the Word of God is being faithfully proclaimed and the Sacraments rightly administered according to Christ’s command. In these places by the Word and Sacraments, the Means of Grace, God continues to break and hinder every evil plan and purpose of the devil, the world and our sinful nature. For by these the devil and the world are put to flight and the sinful man in us is put to death by the Word and </w:t>
            </w:r>
            <w:r>
              <w:rPr>
                <w:rFonts w:ascii="Liberation Serif" w:eastAsia="Liberation Serif" w:hAnsi="Liberation Serif" w:cs="Liberation Serif"/>
                <w:i/>
                <w:sz w:val="24"/>
                <w:szCs w:val="24"/>
              </w:rPr>
              <w:lastRenderedPageBreak/>
              <w:t>water of Baptism. By these one is strengthened and kept firm in the Word and one true faith in Christ Jesus until this tent in which we inhabit in this life has finally worn out, when we die. This is the good and gracious will of God.</w:t>
            </w:r>
          </w:p>
        </w:tc>
      </w:tr>
    </w:tbl>
    <w:p w14:paraId="10BDF398" w14:textId="77777777" w:rsidR="008171ED" w:rsidRDefault="008171ED">
      <w:pPr>
        <w:widowControl w:val="0"/>
        <w:spacing w:line="240" w:lineRule="auto"/>
        <w:jc w:val="center"/>
        <w:rPr>
          <w:rFonts w:ascii="Liberation Serif" w:eastAsia="Liberation Serif" w:hAnsi="Liberation Serif" w:cs="Liberation Serif"/>
          <w:b/>
          <w:sz w:val="24"/>
          <w:szCs w:val="24"/>
        </w:rPr>
      </w:pPr>
    </w:p>
    <w:p w14:paraId="6236BAE0" w14:textId="77777777" w:rsidR="008171E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68AC071A"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A996795" w14:textId="77777777" w:rsidR="008171ED"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5A2791A0" w14:textId="77777777" w:rsidR="008171ED" w:rsidRDefault="008171ED">
      <w:pPr>
        <w:widowControl w:val="0"/>
        <w:spacing w:line="240" w:lineRule="auto"/>
        <w:jc w:val="center"/>
        <w:rPr>
          <w:rFonts w:ascii="Liberation Serif" w:eastAsia="Liberation Serif" w:hAnsi="Liberation Serif" w:cs="Liberation Serif"/>
          <w:b/>
          <w:i/>
          <w:sz w:val="24"/>
          <w:szCs w:val="24"/>
        </w:rPr>
      </w:pPr>
    </w:p>
    <w:p w14:paraId="3B0A8071" w14:textId="77777777" w:rsidR="008171E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CEE364F"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79A64492" w14:textId="77777777" w:rsidR="008171ED" w:rsidRDefault="008171ED">
      <w:pPr>
        <w:widowControl w:val="0"/>
        <w:spacing w:line="240" w:lineRule="auto"/>
        <w:rPr>
          <w:rFonts w:ascii="Liberation Serif" w:eastAsia="Liberation Serif" w:hAnsi="Liberation Serif" w:cs="Liberation Serif"/>
          <w:sz w:val="24"/>
          <w:szCs w:val="24"/>
        </w:rPr>
      </w:pPr>
    </w:p>
    <w:p w14:paraId="7AA18700" w14:textId="77777777" w:rsidR="008171E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21C515D8" w14:textId="77777777" w:rsidR="008171ED" w:rsidRDefault="008171ED">
      <w:pPr>
        <w:widowControl w:val="0"/>
        <w:spacing w:line="240" w:lineRule="auto"/>
        <w:rPr>
          <w:rFonts w:ascii="Liberation Serif" w:eastAsia="Liberation Serif" w:hAnsi="Liberation Serif" w:cs="Liberation Serif"/>
          <w:b/>
          <w:i/>
          <w:sz w:val="24"/>
          <w:szCs w:val="24"/>
        </w:rPr>
      </w:pPr>
    </w:p>
    <w:p w14:paraId="20E3C946"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2 Peter 3:18a</w:t>
      </w:r>
    </w:p>
    <w:p w14:paraId="5DAD590C"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Liberation Serif" w:eastAsia="Liberation Serif" w:hAnsi="Liberation Serif" w:cs="Liberation Serif"/>
          <w:sz w:val="24"/>
          <w:szCs w:val="24"/>
        </w:rPr>
        <w:t xml:space="preserve"> </w:t>
      </w:r>
      <w:r>
        <w:rPr>
          <w:rFonts w:ascii="Liberation Serif" w:eastAsia="Liberation Serif" w:hAnsi="Liberation Serif" w:cs="Liberation Serif"/>
          <w:sz w:val="24"/>
          <w:szCs w:val="24"/>
          <w:highlight w:val="white"/>
        </w:rPr>
        <w:t>Grow in the grace and knowledge of our Lord and Savior Jesus Christ.</w:t>
      </w:r>
    </w:p>
    <w:p w14:paraId="5E3DFA4C" w14:textId="77777777" w:rsidR="008171ED" w:rsidRDefault="008171ED">
      <w:pPr>
        <w:widowControl w:val="0"/>
        <w:spacing w:line="240" w:lineRule="auto"/>
        <w:rPr>
          <w:rFonts w:ascii="Liberation Serif" w:eastAsia="Liberation Serif" w:hAnsi="Liberation Serif" w:cs="Liberation Serif"/>
          <w:b/>
          <w:i/>
          <w:sz w:val="24"/>
          <w:szCs w:val="24"/>
        </w:rPr>
      </w:pPr>
    </w:p>
    <w:p w14:paraId="0AB826C1"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 or the appointed daily psalms found in 60 Day Psalm Schedule LSB 304 </w:t>
      </w:r>
    </w:p>
    <w:p w14:paraId="55B3783A" w14:textId="77777777" w:rsidR="008171ED" w:rsidRDefault="008171ED">
      <w:pPr>
        <w:widowControl w:val="0"/>
        <w:spacing w:line="240" w:lineRule="auto"/>
        <w:rPr>
          <w:rFonts w:ascii="Liberation Serif" w:eastAsia="Liberation Serif" w:hAnsi="Liberation Serif" w:cs="Liberation Serif"/>
          <w:b/>
          <w:i/>
          <w:sz w:val="24"/>
          <w:szCs w:val="24"/>
        </w:rPr>
      </w:pPr>
    </w:p>
    <w:p w14:paraId="61183929"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Prayer—Second and Third Petition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7955CFE7" w14:textId="77777777" w:rsidR="008171ED"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Second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w:t>
      </w:r>
    </w:p>
    <w:p w14:paraId="6C15D457"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Thy Kingdom come.</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1C7FFE86" w14:textId="77777777" w:rsidR="008171ED" w:rsidRDefault="008171ED">
      <w:pPr>
        <w:widowControl w:val="0"/>
        <w:spacing w:line="240" w:lineRule="auto"/>
        <w:rPr>
          <w:rFonts w:ascii="Liberation Serif" w:eastAsia="Liberation Serif" w:hAnsi="Liberation Serif" w:cs="Liberation Serif"/>
          <w:sz w:val="24"/>
          <w:szCs w:val="24"/>
        </w:rPr>
      </w:pPr>
    </w:p>
    <w:p w14:paraId="75542A53"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lastRenderedPageBreak/>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38E8B594"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kingdom of God certainly comes by itself without our prayer, but we pray in this petition that it may come to us also.</w:t>
      </w:r>
    </w:p>
    <w:p w14:paraId="528AB952" w14:textId="77777777" w:rsidR="008171ED" w:rsidRDefault="008171ED">
      <w:pPr>
        <w:widowControl w:val="0"/>
        <w:spacing w:line="240" w:lineRule="auto"/>
        <w:rPr>
          <w:rFonts w:ascii="Liberation Serif" w:eastAsia="Liberation Serif" w:hAnsi="Liberation Serif" w:cs="Liberation Serif"/>
          <w:sz w:val="24"/>
          <w:szCs w:val="24"/>
        </w:rPr>
      </w:pPr>
    </w:p>
    <w:p w14:paraId="2EF44E5D"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How does God’s kingdom come? </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Third Grade +</w:t>
      </w:r>
    </w:p>
    <w:p w14:paraId="6D6F1BE0"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God’s kingdom comes when our heavenly Father gives us His Holy Spirit, so that by His grace we believe His holy Word and lead godly lives here in time and there in eternity.</w:t>
      </w:r>
    </w:p>
    <w:p w14:paraId="5A8D5543" w14:textId="77777777" w:rsidR="008171ED" w:rsidRDefault="008171ED">
      <w:pPr>
        <w:widowControl w:val="0"/>
        <w:spacing w:line="240" w:lineRule="auto"/>
        <w:rPr>
          <w:rFonts w:ascii="Liberation Serif" w:eastAsia="Liberation Serif" w:hAnsi="Liberation Serif" w:cs="Liberation Serif"/>
          <w:sz w:val="24"/>
          <w:szCs w:val="24"/>
        </w:rPr>
      </w:pPr>
    </w:p>
    <w:p w14:paraId="7B0CD2F6" w14:textId="77777777" w:rsidR="008171ED"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Third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w:t>
      </w:r>
    </w:p>
    <w:p w14:paraId="36062F96"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Thy will be done on earth as it is in heaven.</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w:t>
      </w:r>
    </w:p>
    <w:p w14:paraId="265C7006" w14:textId="77777777" w:rsidR="008171ED" w:rsidRDefault="008171ED">
      <w:pPr>
        <w:widowControl w:val="0"/>
        <w:spacing w:line="240" w:lineRule="auto"/>
        <w:rPr>
          <w:rFonts w:ascii="Liberation Serif" w:eastAsia="Liberation Serif" w:hAnsi="Liberation Serif" w:cs="Liberation Serif"/>
          <w:i/>
          <w:sz w:val="24"/>
          <w:szCs w:val="24"/>
        </w:rPr>
      </w:pPr>
    </w:p>
    <w:p w14:paraId="43426A8D"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Second Grade +</w:t>
      </w:r>
    </w:p>
    <w:p w14:paraId="65FE6AED"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good and gracious will of God is done even without our prayer, but we pray in this petition that it may be done among us also.</w:t>
      </w:r>
    </w:p>
    <w:p w14:paraId="6C58FFC7" w14:textId="77777777" w:rsidR="008171ED" w:rsidRDefault="008171ED">
      <w:pPr>
        <w:widowControl w:val="0"/>
        <w:spacing w:line="240" w:lineRule="auto"/>
        <w:rPr>
          <w:rFonts w:ascii="Liberation Serif" w:eastAsia="Liberation Serif" w:hAnsi="Liberation Serif" w:cs="Liberation Serif"/>
          <w:sz w:val="24"/>
          <w:szCs w:val="24"/>
        </w:rPr>
      </w:pPr>
    </w:p>
    <w:p w14:paraId="2D5974E6"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How is God’s will done?</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5BE65BEB"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God’s will is done when He breaks and hinders every evil plan and purpose of the devil, the world, and our sinful nature, which do not want us to hallow God’s name or let His kingdom come;</w:t>
      </w:r>
    </w:p>
    <w:p w14:paraId="2F612156" w14:textId="77777777" w:rsidR="008171ED" w:rsidRDefault="008171ED">
      <w:pPr>
        <w:widowControl w:val="0"/>
        <w:spacing w:line="240" w:lineRule="auto"/>
        <w:rPr>
          <w:rFonts w:ascii="Liberation Serif" w:eastAsia="Liberation Serif" w:hAnsi="Liberation Serif" w:cs="Liberation Serif"/>
          <w:sz w:val="24"/>
          <w:szCs w:val="24"/>
        </w:rPr>
      </w:pPr>
    </w:p>
    <w:p w14:paraId="3C48A75A" w14:textId="77777777"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when He strengthens and keeps us firm in His Word and faith until we die.</w:t>
      </w:r>
    </w:p>
    <w:p w14:paraId="4A48E9A2" w14:textId="77777777" w:rsidR="008171ED" w:rsidRDefault="008171ED">
      <w:pPr>
        <w:widowControl w:val="0"/>
        <w:spacing w:line="240" w:lineRule="auto"/>
        <w:rPr>
          <w:rFonts w:ascii="Liberation Serif" w:eastAsia="Liberation Serif" w:hAnsi="Liberation Serif" w:cs="Liberation Serif"/>
          <w:sz w:val="24"/>
          <w:szCs w:val="24"/>
        </w:rPr>
      </w:pPr>
    </w:p>
    <w:p w14:paraId="77C1F351" w14:textId="24AEE47D" w:rsidR="008171E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His good and gracious will.</w:t>
      </w:r>
    </w:p>
    <w:p w14:paraId="28C083F1" w14:textId="77777777" w:rsidR="00EF26BF" w:rsidRDefault="00EF26BF">
      <w:pPr>
        <w:widowControl w:val="0"/>
        <w:spacing w:line="240" w:lineRule="auto"/>
        <w:rPr>
          <w:rFonts w:ascii="Liberation Serif" w:eastAsia="Liberation Serif" w:hAnsi="Liberation Serif" w:cs="Liberation Serif"/>
          <w:sz w:val="24"/>
          <w:szCs w:val="24"/>
        </w:rPr>
      </w:pPr>
    </w:p>
    <w:p w14:paraId="66A05A97" w14:textId="77777777" w:rsidR="008171ED"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Fourth Sunday after Pentecost (Proper 6 B)</w:t>
      </w:r>
    </w:p>
    <w:p w14:paraId="180C81F3" w14:textId="77777777" w:rsidR="00EF26BF" w:rsidRDefault="00EF26BF">
      <w:pPr>
        <w:widowControl w:val="0"/>
        <w:spacing w:line="240" w:lineRule="auto"/>
        <w:rPr>
          <w:rFonts w:ascii="Calibri" w:eastAsia="Calibri" w:hAnsi="Calibri" w:cs="Calibri"/>
          <w:sz w:val="24"/>
          <w:szCs w:val="24"/>
        </w:rPr>
      </w:pPr>
    </w:p>
    <w:tbl>
      <w:tblPr>
        <w:tblStyle w:val="a0"/>
        <w:tblW w:w="549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340"/>
        <w:gridCol w:w="2250"/>
      </w:tblGrid>
      <w:tr w:rsidR="008171ED" w14:paraId="29AA6A61" w14:textId="77777777" w:rsidTr="0096411F">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0C04FE9" w14:textId="77777777" w:rsidR="008171ED" w:rsidRDefault="008171ED">
            <w:pPr>
              <w:widowControl w:val="0"/>
              <w:spacing w:line="240" w:lineRule="auto"/>
              <w:rPr>
                <w:rFonts w:ascii="Liberation Serif" w:eastAsia="Liberation Serif" w:hAnsi="Liberation Serif" w:cs="Liberation Serif"/>
                <w:sz w:val="24"/>
                <w:szCs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5CC67D8D"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45CB773E"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8171ED" w14:paraId="7D71AE0C" w14:textId="77777777" w:rsidTr="00EF26BF">
        <w:trPr>
          <w:trHeight w:val="350"/>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09BFD173" w14:textId="3ABA73A8"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7E4606F8" w14:textId="77777777" w:rsidR="0096411F" w:rsidRDefault="0096411F">
            <w:pPr>
              <w:widowControl w:val="0"/>
              <w:spacing w:line="240" w:lineRule="auto"/>
              <w:rPr>
                <w:rFonts w:ascii="Georgia" w:eastAsia="Georgia" w:hAnsi="Georgia" w:cs="Georgia"/>
                <w:sz w:val="24"/>
                <w:szCs w:val="24"/>
              </w:rPr>
            </w:pPr>
          </w:p>
          <w:p w14:paraId="3D330D2C" w14:textId="77777777" w:rsidR="0096411F" w:rsidRDefault="0096411F">
            <w:pPr>
              <w:widowControl w:val="0"/>
              <w:spacing w:line="240" w:lineRule="auto"/>
              <w:rPr>
                <w:rFonts w:ascii="Georgia" w:eastAsia="Georgia" w:hAnsi="Georgia" w:cs="Georgia"/>
                <w:sz w:val="24"/>
                <w:szCs w:val="24"/>
              </w:rPr>
            </w:pPr>
          </w:p>
          <w:p w14:paraId="1ED2E3D3" w14:textId="5F8645DD"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425DAD18" w14:textId="77777777" w:rsidR="0096411F" w:rsidRDefault="0096411F">
            <w:pPr>
              <w:widowControl w:val="0"/>
              <w:spacing w:line="240" w:lineRule="auto"/>
              <w:rPr>
                <w:rFonts w:ascii="Georgia" w:eastAsia="Georgia" w:hAnsi="Georgia" w:cs="Georgia"/>
                <w:sz w:val="24"/>
                <w:szCs w:val="24"/>
              </w:rPr>
            </w:pPr>
          </w:p>
          <w:p w14:paraId="39980FC0" w14:textId="77777777" w:rsidR="0096411F" w:rsidRDefault="0096411F">
            <w:pPr>
              <w:widowControl w:val="0"/>
              <w:spacing w:line="240" w:lineRule="auto"/>
              <w:rPr>
                <w:rFonts w:ascii="Georgia" w:eastAsia="Georgia" w:hAnsi="Georgia" w:cs="Georgia"/>
                <w:sz w:val="24"/>
                <w:szCs w:val="24"/>
              </w:rPr>
            </w:pPr>
          </w:p>
          <w:p w14:paraId="1B7ACE3A" w14:textId="1EC6542D"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51463FDD" w14:textId="77777777" w:rsidR="008171ED" w:rsidRDefault="008171ED">
            <w:pPr>
              <w:widowControl w:val="0"/>
              <w:spacing w:line="240" w:lineRule="auto"/>
              <w:rPr>
                <w:rFonts w:ascii="Georgia" w:eastAsia="Georgia" w:hAnsi="Georgia" w:cs="Georgia"/>
                <w:sz w:val="24"/>
                <w:szCs w:val="24"/>
              </w:rPr>
            </w:pPr>
          </w:p>
          <w:p w14:paraId="513974B6" w14:textId="77777777" w:rsidR="0096411F" w:rsidRDefault="0096411F">
            <w:pPr>
              <w:widowControl w:val="0"/>
              <w:spacing w:line="240" w:lineRule="auto"/>
              <w:rPr>
                <w:rFonts w:ascii="Georgia" w:eastAsia="Georgia" w:hAnsi="Georgia" w:cs="Georgia"/>
                <w:sz w:val="24"/>
                <w:szCs w:val="24"/>
              </w:rPr>
            </w:pPr>
          </w:p>
          <w:p w14:paraId="2A8EFAA2" w14:textId="77777777" w:rsidR="0096411F" w:rsidRDefault="0096411F">
            <w:pPr>
              <w:widowControl w:val="0"/>
              <w:spacing w:line="240" w:lineRule="auto"/>
              <w:rPr>
                <w:rFonts w:ascii="Georgia" w:eastAsia="Georgia" w:hAnsi="Georgia" w:cs="Georgia"/>
                <w:sz w:val="24"/>
                <w:szCs w:val="24"/>
              </w:rPr>
            </w:pPr>
          </w:p>
          <w:p w14:paraId="0F0CF55A" w14:textId="243F46E1"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w:t>
            </w:r>
            <w:r w:rsidR="0096411F">
              <w:rPr>
                <w:rFonts w:ascii="Georgia" w:eastAsia="Georgia" w:hAnsi="Georgia" w:cs="Georgia"/>
                <w:sz w:val="24"/>
                <w:szCs w:val="24"/>
              </w:rPr>
              <w:t>s</w:t>
            </w:r>
          </w:p>
          <w:p w14:paraId="7F2D3F07" w14:textId="77777777" w:rsidR="008171ED" w:rsidRDefault="008171ED">
            <w:pPr>
              <w:widowControl w:val="0"/>
              <w:spacing w:line="240" w:lineRule="auto"/>
              <w:rPr>
                <w:rFonts w:ascii="Georgia" w:eastAsia="Georgia" w:hAnsi="Georgia" w:cs="Georgia"/>
                <w:sz w:val="24"/>
                <w:szCs w:val="24"/>
              </w:rPr>
            </w:pPr>
          </w:p>
          <w:p w14:paraId="78102F4A" w14:textId="77777777" w:rsidR="0096411F" w:rsidRDefault="0096411F">
            <w:pPr>
              <w:widowControl w:val="0"/>
              <w:spacing w:line="240" w:lineRule="auto"/>
              <w:rPr>
                <w:rFonts w:ascii="Georgia" w:eastAsia="Georgia" w:hAnsi="Georgia" w:cs="Georgia"/>
                <w:sz w:val="24"/>
                <w:szCs w:val="24"/>
              </w:rPr>
            </w:pPr>
          </w:p>
          <w:p w14:paraId="4EEFFC52" w14:textId="77777777" w:rsidR="0096411F" w:rsidRDefault="0096411F">
            <w:pPr>
              <w:widowControl w:val="0"/>
              <w:spacing w:line="240" w:lineRule="auto"/>
              <w:rPr>
                <w:rFonts w:ascii="Georgia" w:eastAsia="Georgia" w:hAnsi="Georgia" w:cs="Georgia"/>
                <w:sz w:val="24"/>
                <w:szCs w:val="24"/>
              </w:rPr>
            </w:pPr>
          </w:p>
          <w:p w14:paraId="05D7FEBC" w14:textId="1FF32C1C"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5C898749" w14:textId="77777777" w:rsidR="0096411F" w:rsidRDefault="0096411F">
            <w:pPr>
              <w:widowControl w:val="0"/>
              <w:spacing w:line="240" w:lineRule="auto"/>
              <w:rPr>
                <w:rFonts w:ascii="Georgia" w:eastAsia="Georgia" w:hAnsi="Georgia" w:cs="Georgia"/>
                <w:sz w:val="24"/>
                <w:szCs w:val="24"/>
              </w:rPr>
            </w:pPr>
          </w:p>
          <w:p w14:paraId="6560D095" w14:textId="77777777" w:rsidR="0096411F" w:rsidRDefault="0096411F">
            <w:pPr>
              <w:widowControl w:val="0"/>
              <w:spacing w:line="240" w:lineRule="auto"/>
              <w:rPr>
                <w:rFonts w:ascii="Georgia" w:eastAsia="Georgia" w:hAnsi="Georgia" w:cs="Georgia"/>
                <w:sz w:val="24"/>
                <w:szCs w:val="24"/>
              </w:rPr>
            </w:pPr>
          </w:p>
          <w:p w14:paraId="4A542A45" w14:textId="2317DC0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19E666D8"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Promise of Persecution-Matthew 10:16-31</w:t>
            </w:r>
          </w:p>
          <w:p w14:paraId="370434C7"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Confessing Christ Before Men-Matthew 10:32-11:1</w:t>
            </w:r>
          </w:p>
          <w:p w14:paraId="376974A2"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the Baptist Sends Disciples to Jesus- Matthew 11:2-19</w:t>
            </w:r>
          </w:p>
          <w:p w14:paraId="63AC497C"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Preaches Repentance and Faith-Matthew 11:20-30</w:t>
            </w:r>
          </w:p>
          <w:p w14:paraId="638C03B2"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Is Lord of the Sabbath-Matthew 12:1-8</w:t>
            </w:r>
          </w:p>
          <w:p w14:paraId="0D76A1DA"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Epistle—Job 38:1-11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1B2BE809" w14:textId="77777777"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16:17-33</w:t>
            </w:r>
          </w:p>
          <w:p w14:paraId="255FD986" w14:textId="77777777" w:rsidR="00EF26BF" w:rsidRDefault="00EF26BF">
            <w:pPr>
              <w:widowControl w:val="0"/>
              <w:spacing w:line="240" w:lineRule="auto"/>
              <w:rPr>
                <w:rFonts w:ascii="Georgia" w:eastAsia="Georgia" w:hAnsi="Georgia" w:cs="Georgia"/>
                <w:sz w:val="24"/>
                <w:szCs w:val="24"/>
              </w:rPr>
            </w:pPr>
          </w:p>
          <w:p w14:paraId="5BC4D848" w14:textId="77777777" w:rsidR="00EF26BF" w:rsidRDefault="00EF26BF">
            <w:pPr>
              <w:widowControl w:val="0"/>
              <w:spacing w:line="240" w:lineRule="auto"/>
              <w:rPr>
                <w:rFonts w:ascii="Georgia" w:eastAsia="Georgia" w:hAnsi="Georgia" w:cs="Georgia"/>
                <w:sz w:val="24"/>
                <w:szCs w:val="24"/>
              </w:rPr>
            </w:pPr>
          </w:p>
          <w:p w14:paraId="7E7171D0" w14:textId="6928C2C4"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17:1-26</w:t>
            </w:r>
          </w:p>
          <w:p w14:paraId="2EC4BF73" w14:textId="77777777" w:rsidR="00EF26BF" w:rsidRDefault="00EF26BF">
            <w:pPr>
              <w:widowControl w:val="0"/>
              <w:spacing w:line="240" w:lineRule="auto"/>
              <w:rPr>
                <w:rFonts w:ascii="Georgia" w:eastAsia="Georgia" w:hAnsi="Georgia" w:cs="Georgia"/>
                <w:sz w:val="24"/>
                <w:szCs w:val="24"/>
              </w:rPr>
            </w:pPr>
          </w:p>
          <w:p w14:paraId="628E2688" w14:textId="77777777" w:rsidR="00EF26BF" w:rsidRDefault="00EF26BF">
            <w:pPr>
              <w:widowControl w:val="0"/>
              <w:spacing w:line="240" w:lineRule="auto"/>
              <w:rPr>
                <w:rFonts w:ascii="Georgia" w:eastAsia="Georgia" w:hAnsi="Georgia" w:cs="Georgia"/>
                <w:sz w:val="24"/>
                <w:szCs w:val="24"/>
              </w:rPr>
            </w:pPr>
          </w:p>
          <w:p w14:paraId="612842E1" w14:textId="4CF15D1E"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18:1-14</w:t>
            </w:r>
          </w:p>
          <w:p w14:paraId="609A9790" w14:textId="77777777" w:rsidR="008171ED" w:rsidRDefault="008171ED">
            <w:pPr>
              <w:widowControl w:val="0"/>
              <w:spacing w:line="240" w:lineRule="auto"/>
              <w:rPr>
                <w:rFonts w:ascii="Georgia" w:eastAsia="Georgia" w:hAnsi="Georgia" w:cs="Georgia"/>
                <w:sz w:val="24"/>
                <w:szCs w:val="24"/>
              </w:rPr>
            </w:pPr>
          </w:p>
          <w:p w14:paraId="14F30C46" w14:textId="77777777" w:rsidR="00EF26BF" w:rsidRDefault="00EF26BF">
            <w:pPr>
              <w:widowControl w:val="0"/>
              <w:spacing w:line="240" w:lineRule="auto"/>
              <w:rPr>
                <w:rFonts w:ascii="Georgia" w:eastAsia="Georgia" w:hAnsi="Georgia" w:cs="Georgia"/>
                <w:sz w:val="24"/>
                <w:szCs w:val="24"/>
              </w:rPr>
            </w:pPr>
          </w:p>
          <w:p w14:paraId="3C46D39E" w14:textId="77777777" w:rsidR="00EF26BF" w:rsidRDefault="00EF26BF">
            <w:pPr>
              <w:widowControl w:val="0"/>
              <w:spacing w:line="240" w:lineRule="auto"/>
              <w:rPr>
                <w:rFonts w:ascii="Georgia" w:eastAsia="Georgia" w:hAnsi="Georgia" w:cs="Georgia"/>
                <w:sz w:val="24"/>
                <w:szCs w:val="24"/>
              </w:rPr>
            </w:pPr>
          </w:p>
          <w:p w14:paraId="25B569BF" w14:textId="4B2A9945"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18:15-40</w:t>
            </w:r>
          </w:p>
          <w:p w14:paraId="3BA69695" w14:textId="77777777" w:rsidR="008171ED" w:rsidRDefault="008171ED">
            <w:pPr>
              <w:widowControl w:val="0"/>
              <w:spacing w:line="240" w:lineRule="auto"/>
              <w:rPr>
                <w:rFonts w:ascii="Georgia" w:eastAsia="Georgia" w:hAnsi="Georgia" w:cs="Georgia"/>
                <w:sz w:val="24"/>
                <w:szCs w:val="24"/>
              </w:rPr>
            </w:pPr>
          </w:p>
          <w:p w14:paraId="6DEFEA05" w14:textId="77777777" w:rsidR="00EF26BF" w:rsidRDefault="00EF26BF">
            <w:pPr>
              <w:widowControl w:val="0"/>
              <w:spacing w:line="240" w:lineRule="auto"/>
              <w:rPr>
                <w:rFonts w:ascii="Georgia" w:eastAsia="Georgia" w:hAnsi="Georgia" w:cs="Georgia"/>
                <w:sz w:val="24"/>
                <w:szCs w:val="24"/>
              </w:rPr>
            </w:pPr>
          </w:p>
          <w:p w14:paraId="7DB62DB4" w14:textId="77777777" w:rsidR="00EF26BF" w:rsidRDefault="00EF26BF">
            <w:pPr>
              <w:widowControl w:val="0"/>
              <w:spacing w:line="240" w:lineRule="auto"/>
              <w:rPr>
                <w:rFonts w:ascii="Georgia" w:eastAsia="Georgia" w:hAnsi="Georgia" w:cs="Georgia"/>
                <w:sz w:val="24"/>
                <w:szCs w:val="24"/>
              </w:rPr>
            </w:pPr>
          </w:p>
          <w:p w14:paraId="00EBB5F0" w14:textId="27F1AE3D"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19:1-22</w:t>
            </w:r>
          </w:p>
          <w:p w14:paraId="2B2CA236" w14:textId="77777777" w:rsidR="00EF26BF" w:rsidRDefault="00EF26BF">
            <w:pPr>
              <w:widowControl w:val="0"/>
              <w:spacing w:line="240" w:lineRule="auto"/>
              <w:rPr>
                <w:rFonts w:ascii="Georgia" w:eastAsia="Georgia" w:hAnsi="Georgia" w:cs="Georgia"/>
                <w:sz w:val="24"/>
                <w:szCs w:val="24"/>
              </w:rPr>
            </w:pPr>
          </w:p>
          <w:p w14:paraId="40C6EB7C" w14:textId="77777777" w:rsidR="00EF26BF" w:rsidRDefault="00EF26BF">
            <w:pPr>
              <w:widowControl w:val="0"/>
              <w:spacing w:line="240" w:lineRule="auto"/>
              <w:rPr>
                <w:rFonts w:ascii="Georgia" w:eastAsia="Georgia" w:hAnsi="Georgia" w:cs="Georgia"/>
                <w:sz w:val="24"/>
                <w:szCs w:val="24"/>
              </w:rPr>
            </w:pPr>
          </w:p>
          <w:p w14:paraId="6DAF6990" w14:textId="6A57AE4F" w:rsidR="008171E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Corinthians 6:1-13</w:t>
            </w:r>
          </w:p>
        </w:tc>
      </w:tr>
    </w:tbl>
    <w:p w14:paraId="0D2F0DF4" w14:textId="77777777" w:rsidR="008171ED" w:rsidRDefault="008171ED">
      <w:pPr>
        <w:widowControl w:val="0"/>
        <w:spacing w:line="240" w:lineRule="auto"/>
        <w:rPr>
          <w:rFonts w:ascii="Liberation Serif" w:eastAsia="Liberation Serif" w:hAnsi="Liberation Serif" w:cs="Liberation Serif"/>
          <w:sz w:val="24"/>
          <w:szCs w:val="24"/>
        </w:rPr>
      </w:pPr>
    </w:p>
    <w:p w14:paraId="61370C66" w14:textId="77777777" w:rsidR="008171E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17E39F31" w14:textId="77777777" w:rsidR="008171ED" w:rsidRDefault="008171ED">
      <w:pPr>
        <w:widowControl w:val="0"/>
        <w:spacing w:line="240" w:lineRule="auto"/>
        <w:rPr>
          <w:rFonts w:ascii="Liberation Serif" w:eastAsia="Liberation Serif" w:hAnsi="Liberation Serif" w:cs="Liberation Serif"/>
          <w:b/>
          <w:i/>
          <w:sz w:val="24"/>
          <w:szCs w:val="24"/>
          <w:u w:val="single"/>
        </w:rPr>
      </w:pPr>
    </w:p>
    <w:p w14:paraId="125ED120" w14:textId="77777777" w:rsidR="008171ED" w:rsidRDefault="00000000">
      <w:pPr>
        <w:widowControl w:val="0"/>
        <w:spacing w:line="240" w:lineRule="auto"/>
        <w:rPr>
          <w:rFonts w:ascii="Liberation Serif" w:eastAsia="Liberation Serif" w:hAnsi="Liberation Serif" w:cs="Liberation Serif"/>
          <w:i/>
          <w:sz w:val="24"/>
          <w:szCs w:val="24"/>
          <w:u w:val="single"/>
        </w:rPr>
      </w:pPr>
      <w:r>
        <w:rPr>
          <w:rFonts w:ascii="Liberation Serif" w:eastAsia="Liberation Serif" w:hAnsi="Liberation Serif" w:cs="Liberation Serif"/>
          <w:i/>
          <w:sz w:val="24"/>
          <w:szCs w:val="24"/>
          <w:u w:val="single"/>
        </w:rPr>
        <w:t>Collect for the week of the Fourth Sunday after Pentecost (Proper 6 B)</w:t>
      </w:r>
    </w:p>
    <w:p w14:paraId="5A89868D" w14:textId="77777777" w:rsidR="008171ED"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Georgia" w:eastAsia="Georgia" w:hAnsi="Georgia" w:cs="Georgia"/>
          <w:b/>
          <w:sz w:val="24"/>
          <w:szCs w:val="24"/>
          <w:highlight w:val="white"/>
        </w:rPr>
        <w:lastRenderedPageBreak/>
        <w:t>Blessed Lord, since You have caused all Holy Scriptures to be written for our learning, grant that we may so hear them, read, mark, learn, and inwardly digest them that we may embrace and ever hold fast the blessed hope of everlasting life; through Jesus Christ, Your Son, our Lord, who lives and reigns with You and the Holy Spirit, one God, now and forever. Amen.</w:t>
      </w:r>
    </w:p>
    <w:p w14:paraId="68FBA577"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907A2B2"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54F93FAF"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90CFF2D"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02A6630D"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4432AD62"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7326344"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 xml:space="preserve">Pray for the preaching of the cross of our Lord Jesus Christ and for its spread throughout the </w:t>
      </w:r>
      <w:r>
        <w:rPr>
          <w:rFonts w:ascii="Times New Roman" w:eastAsia="Times New Roman" w:hAnsi="Times New Roman" w:cs="Times New Roman"/>
          <w:i/>
          <w:sz w:val="24"/>
          <w:szCs w:val="24"/>
        </w:rPr>
        <w:lastRenderedPageBreak/>
        <w:t>whole world, especially in our community; and for the persecuted.</w:t>
      </w:r>
    </w:p>
    <w:p w14:paraId="1317104E"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6D949B0" w14:textId="77777777" w:rsidR="008171ED" w:rsidRDefault="008171E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8ECDE7A"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021F936A" w14:textId="221C1C83"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96411F">
        <w:rPr>
          <w:rFonts w:ascii="Times New Roman" w:eastAsia="Times New Roman" w:hAnsi="Times New Roman" w:cs="Times New Roman"/>
          <w:i/>
          <w:sz w:val="24"/>
          <w:szCs w:val="24"/>
        </w:rPr>
        <w:t>:  Aubrey Aday, Darlen</w:t>
      </w:r>
      <w:r w:rsidR="00EF26BF">
        <w:rPr>
          <w:rFonts w:ascii="Times New Roman" w:eastAsia="Times New Roman" w:hAnsi="Times New Roman" w:cs="Times New Roman"/>
          <w:i/>
          <w:sz w:val="24"/>
          <w:szCs w:val="24"/>
        </w:rPr>
        <w:t>e</w:t>
      </w:r>
      <w:r w:rsidR="0096411F">
        <w:rPr>
          <w:rFonts w:ascii="Times New Roman" w:eastAsia="Times New Roman" w:hAnsi="Times New Roman" w:cs="Times New Roman"/>
          <w:i/>
          <w:sz w:val="24"/>
          <w:szCs w:val="24"/>
        </w:rPr>
        <w:t xml:space="preserve"> (Knutson) Johnson, Duane Henderson, Cameron Kuefler, and Gloria Larson.  All those celebrating anniversaries:  Brent &amp; Kim Hasslen, Bryan &amp; Amanda Kuefler, Dan &amp; Joyce Nelson, Don &amp; Linda Raddatz, and Terry &amp; Denise Scherer and </w:t>
      </w:r>
      <w:r>
        <w:rPr>
          <w:rFonts w:ascii="Times New Roman" w:eastAsia="Times New Roman" w:hAnsi="Times New Roman" w:cs="Times New Roman"/>
          <w:i/>
          <w:sz w:val="24"/>
          <w:szCs w:val="24"/>
        </w:rPr>
        <w:t xml:space="preserve">all the other joys God blesses us with in this life. </w:t>
      </w:r>
    </w:p>
    <w:p w14:paraId="1066F99D" w14:textId="41607E9E"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w:t>
      </w:r>
      <w:r w:rsidR="0096411F">
        <w:rPr>
          <w:rFonts w:ascii="Times New Roman" w:eastAsia="Times New Roman" w:hAnsi="Times New Roman" w:cs="Times New Roman"/>
          <w:i/>
          <w:sz w:val="24"/>
          <w:szCs w:val="24"/>
        </w:rPr>
        <w:t xml:space="preserve">:  </w:t>
      </w:r>
      <w:r w:rsidR="0096411F" w:rsidRPr="0096411F">
        <w:rPr>
          <w:rFonts w:ascii="Times New Roman" w:hAnsi="Times New Roman" w:cs="Times New Roman"/>
          <w:i/>
          <w:iCs/>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96411F">
        <w:rPr>
          <w:rFonts w:ascii="Times New Roman" w:hAnsi="Times New Roman" w:cs="Times New Roman"/>
          <w:i/>
          <w:iCs/>
          <w:sz w:val="24"/>
          <w:szCs w:val="24"/>
        </w:rPr>
        <w:t xml:space="preserve">and </w:t>
      </w:r>
      <w:r w:rsidR="0096411F" w:rsidRPr="0096411F">
        <w:rPr>
          <w:rFonts w:ascii="Times New Roman" w:hAnsi="Times New Roman" w:cs="Times New Roman"/>
          <w:i/>
          <w:iCs/>
          <w:sz w:val="24"/>
          <w:szCs w:val="24"/>
        </w:rPr>
        <w:t>Caroline Zahn,</w:t>
      </w:r>
      <w:r w:rsidR="0096411F">
        <w:t xml:space="preserve"> </w:t>
      </w:r>
      <w:r>
        <w:rPr>
          <w:rFonts w:ascii="Times New Roman" w:eastAsia="Times New Roman" w:hAnsi="Times New Roman" w:cs="Times New Roman"/>
          <w:i/>
          <w:sz w:val="24"/>
          <w:szCs w:val="24"/>
        </w:rPr>
        <w:t xml:space="preserve">that they would remain faithful in hearing God’s Word and receiving the Sacrament for the forgiveness of their sins unto life everlasting. </w:t>
      </w:r>
    </w:p>
    <w:p w14:paraId="5982C70A" w14:textId="77777777" w:rsidR="008171ED" w:rsidRDefault="008171E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91AB4A9" w14:textId="77777777" w:rsidR="008171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Lord’s Prayer and Luther’s Morning or Evening Prayer from the Catechism</w:t>
      </w:r>
    </w:p>
    <w:p w14:paraId="60916BB1" w14:textId="77777777" w:rsidR="008171ED" w:rsidRDefault="008171ED">
      <w:pPr>
        <w:widowControl w:val="0"/>
        <w:spacing w:line="240" w:lineRule="auto"/>
        <w:rPr>
          <w:rFonts w:ascii="Liberation Serif" w:eastAsia="Liberation Serif" w:hAnsi="Liberation Serif" w:cs="Liberation Serif"/>
          <w:i/>
          <w:sz w:val="24"/>
          <w:szCs w:val="24"/>
        </w:rPr>
      </w:pPr>
    </w:p>
    <w:p w14:paraId="45DD5D43" w14:textId="77777777" w:rsidR="008171E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Hymns of the Week</w:t>
      </w:r>
      <w:r>
        <w:rPr>
          <w:rFonts w:ascii="Liberation Serif" w:eastAsia="Liberation Serif" w:hAnsi="Liberation Serif" w:cs="Liberation Serif"/>
          <w:b/>
          <w:i/>
          <w:sz w:val="24"/>
          <w:szCs w:val="24"/>
        </w:rPr>
        <w:tab/>
        <w:t>LSB 500 “Creator Spirit, by Whose Aid”</w:t>
      </w:r>
    </w:p>
    <w:p w14:paraId="584FA5C3" w14:textId="77777777" w:rsidR="008171E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LSB 834 “O God, O Lord of Heaven and Earth”</w:t>
      </w:r>
    </w:p>
    <w:p w14:paraId="0296FC31" w14:textId="77777777" w:rsidR="008171ED" w:rsidRDefault="008171ED">
      <w:pPr>
        <w:widowControl w:val="0"/>
        <w:spacing w:line="240" w:lineRule="auto"/>
        <w:ind w:left="3600"/>
        <w:rPr>
          <w:rFonts w:ascii="Calibri" w:eastAsia="Calibri" w:hAnsi="Calibri" w:cs="Calibri"/>
          <w:sz w:val="24"/>
          <w:szCs w:val="24"/>
        </w:rPr>
      </w:pPr>
    </w:p>
    <w:tbl>
      <w:tblPr>
        <w:tblStyle w:val="a1"/>
        <w:tblW w:w="65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8171ED" w14:paraId="0977A93A" w14:textId="77777777" w:rsidTr="00EF26BF">
        <w:trPr>
          <w:trHeight w:val="620"/>
        </w:trPr>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755588D0" w14:textId="77777777" w:rsidR="008171E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Fifth Sunday after Pentecost (Proper 7 B)                 </w:t>
            </w:r>
          </w:p>
          <w:p w14:paraId="18E80ABD" w14:textId="48CF8CDC" w:rsidR="0096411F" w:rsidRDefault="00000000" w:rsidP="0096411F">
            <w:pPr>
              <w:rPr>
                <w:b/>
                <w:iCs/>
              </w:rPr>
            </w:pPr>
            <w:r>
              <w:rPr>
                <w:rFonts w:ascii="Liberation Serif" w:eastAsia="Liberation Serif" w:hAnsi="Liberation Serif" w:cs="Liberation Serif"/>
                <w:b/>
                <w:i/>
                <w:sz w:val="24"/>
                <w:szCs w:val="24"/>
                <w:u w:val="single"/>
              </w:rPr>
              <w:t>June 23, 2024</w:t>
            </w:r>
            <w:r w:rsidR="0096411F">
              <w:rPr>
                <w:b/>
                <w:iCs/>
              </w:rPr>
              <w:t xml:space="preserve"> </w:t>
            </w:r>
          </w:p>
          <w:p w14:paraId="23A9C68B" w14:textId="77777777" w:rsidR="0096411F" w:rsidRPr="00811736" w:rsidRDefault="0096411F" w:rsidP="0096411F"/>
          <w:p w14:paraId="18F0B1E1" w14:textId="77777777" w:rsidR="0096411F" w:rsidRPr="00DC74A6" w:rsidRDefault="0096411F" w:rsidP="0096411F">
            <w:pPr>
              <w:rPr>
                <w:rFonts w:eastAsia="Times New Roman"/>
              </w:rPr>
            </w:pPr>
            <w:r w:rsidRPr="00DC74A6">
              <w:rPr>
                <w:rFonts w:eastAsia="Times New Roman"/>
              </w:rPr>
              <w:t>Job 38:1–11</w:t>
            </w:r>
          </w:p>
          <w:p w14:paraId="64E4C793" w14:textId="77777777" w:rsidR="0096411F" w:rsidRPr="00DC74A6" w:rsidRDefault="0096411F" w:rsidP="0096411F">
            <w:pPr>
              <w:rPr>
                <w:rFonts w:eastAsia="Times New Roman"/>
              </w:rPr>
            </w:pPr>
            <w:r w:rsidRPr="00DC74A6">
              <w:rPr>
                <w:rFonts w:eastAsia="Times New Roman"/>
              </w:rPr>
              <w:t>2 Corinthians 6:1–13</w:t>
            </w:r>
          </w:p>
          <w:p w14:paraId="37C92D24" w14:textId="77777777" w:rsidR="0096411F" w:rsidRPr="00DC74A6" w:rsidRDefault="0096411F" w:rsidP="0096411F">
            <w:pPr>
              <w:rPr>
                <w:rFonts w:eastAsia="Times New Roman"/>
              </w:rPr>
            </w:pPr>
            <w:r w:rsidRPr="00DC74A6">
              <w:rPr>
                <w:rFonts w:eastAsia="Times New Roman"/>
              </w:rPr>
              <w:t>Mark 4:35–41</w:t>
            </w:r>
          </w:p>
          <w:p w14:paraId="3BD596A5" w14:textId="77777777" w:rsidR="0096411F" w:rsidRPr="00DC74A6" w:rsidRDefault="0096411F" w:rsidP="0096411F">
            <w:pPr>
              <w:rPr>
                <w:rFonts w:eastAsia="Times New Roman"/>
              </w:rPr>
            </w:pPr>
          </w:p>
          <w:p w14:paraId="0C01063F" w14:textId="77777777" w:rsidR="0096411F" w:rsidRPr="00DC74A6" w:rsidRDefault="0096411F" w:rsidP="0096411F">
            <w:pPr>
              <w:rPr>
                <w:rFonts w:eastAsia="Times New Roman"/>
                <w:color w:val="000000"/>
                <w:sz w:val="18"/>
                <w:szCs w:val="18"/>
              </w:rPr>
            </w:pPr>
            <w:r w:rsidRPr="00DC74A6">
              <w:rPr>
                <w:rFonts w:ascii="TimesNewRomanPS-BoldItalicMT" w:eastAsia="Times New Roman" w:hAnsi="TimesNewRomanPS-BoldItalicMT"/>
                <w:b/>
                <w:bCs/>
                <w:i/>
                <w:iCs/>
                <w:color w:val="000000"/>
              </w:rPr>
              <w:t>The Word of Christ Bestows Peace on His Creation through His Forgiveness of Sins</w:t>
            </w:r>
          </w:p>
          <w:p w14:paraId="1E594B3F" w14:textId="77777777" w:rsidR="0096411F" w:rsidRPr="00DC74A6" w:rsidRDefault="0096411F" w:rsidP="0096411F">
            <w:pPr>
              <w:rPr>
                <w:rFonts w:eastAsia="Times New Roman"/>
                <w:color w:val="000000"/>
                <w:sz w:val="18"/>
                <w:szCs w:val="18"/>
              </w:rPr>
            </w:pPr>
          </w:p>
          <w:p w14:paraId="62A877BE" w14:textId="77777777" w:rsidR="0096411F" w:rsidRPr="00DC74A6" w:rsidRDefault="0096411F" w:rsidP="0096411F">
            <w:pPr>
              <w:rPr>
                <w:rFonts w:eastAsia="Times New Roman"/>
                <w:color w:val="000000"/>
              </w:rPr>
            </w:pPr>
            <w:r w:rsidRPr="00DC74A6">
              <w:rPr>
                <w:rFonts w:eastAsia="Times New Roman"/>
                <w:color w:val="000000"/>
              </w:rPr>
              <w:t xml:space="preserve">In his anguish and affliction, Job must be reminded that, as a finite creature, he is in no position to question the Maker of the heavens and the earth. Job’s </w:t>
            </w:r>
            <w:r w:rsidRPr="00DC74A6">
              <w:rPr>
                <w:rFonts w:ascii="TimesNewRomanPS-ItalicMT" w:eastAsia="Times New Roman" w:hAnsi="TimesNewRomanPS-ItalicMT"/>
                <w:i/>
                <w:iCs/>
                <w:color w:val="000000"/>
              </w:rPr>
              <w:t>“words without knowledge”</w:t>
            </w:r>
            <w:r w:rsidRPr="00DC74A6">
              <w:rPr>
                <w:rFonts w:eastAsia="Times New Roman"/>
                <w:color w:val="000000"/>
              </w:rPr>
              <w:t xml:space="preserve"> are unable to penetrate the wisdom of the Lord (Job 38:1–2). For the Lord has </w:t>
            </w:r>
            <w:r w:rsidRPr="00DC74A6">
              <w:rPr>
                <w:rFonts w:ascii="TimesNewRomanPS-ItalicMT" w:eastAsia="Times New Roman" w:hAnsi="TimesNewRomanPS-ItalicMT"/>
                <w:i/>
                <w:iCs/>
                <w:color w:val="000000"/>
              </w:rPr>
              <w:t>“prescribed limits”</w:t>
            </w:r>
            <w:r w:rsidRPr="00DC74A6">
              <w:rPr>
                <w:rFonts w:eastAsia="Times New Roman"/>
                <w:color w:val="000000"/>
              </w:rPr>
              <w:t xml:space="preserve"> and </w:t>
            </w:r>
            <w:r w:rsidRPr="00DC74A6">
              <w:rPr>
                <w:rFonts w:ascii="TimesNewRomanPS-ItalicMT" w:eastAsia="Times New Roman" w:hAnsi="TimesNewRomanPS-ItalicMT"/>
                <w:i/>
                <w:iCs/>
                <w:color w:val="000000"/>
              </w:rPr>
              <w:t>“set bars and doors,”</w:t>
            </w:r>
            <w:r w:rsidRPr="00DC74A6">
              <w:rPr>
                <w:rFonts w:eastAsia="Times New Roman"/>
                <w:color w:val="000000"/>
              </w:rPr>
              <w:t xml:space="preserve"> so that </w:t>
            </w:r>
            <w:r w:rsidRPr="00DC74A6">
              <w:rPr>
                <w:rFonts w:ascii="TimesNewRomanPS-ItalicMT" w:eastAsia="Times New Roman" w:hAnsi="TimesNewRomanPS-ItalicMT"/>
                <w:i/>
                <w:iCs/>
                <w:color w:val="000000"/>
              </w:rPr>
              <w:t>“here shall your proud waves be stayed”</w:t>
            </w:r>
            <w:r w:rsidRPr="00DC74A6">
              <w:rPr>
                <w:rFonts w:eastAsia="Times New Roman"/>
                <w:color w:val="000000"/>
              </w:rPr>
              <w:t xml:space="preserve"> (Job 38:9–11). That’s how He humbles us unto repentance. But also by His powerful Word, He </w:t>
            </w:r>
            <w:proofErr w:type="spellStart"/>
            <w:r w:rsidRPr="00DC74A6">
              <w:rPr>
                <w:rFonts w:eastAsia="Times New Roman"/>
                <w:color w:val="000000"/>
              </w:rPr>
              <w:t>calms</w:t>
            </w:r>
            <w:proofErr w:type="spellEnd"/>
            <w:r w:rsidRPr="00DC74A6">
              <w:rPr>
                <w:rFonts w:eastAsia="Times New Roman"/>
                <w:color w:val="000000"/>
              </w:rPr>
              <w:t xml:space="preserve"> the </w:t>
            </w:r>
            <w:r w:rsidRPr="00DC74A6">
              <w:rPr>
                <w:rFonts w:ascii="TimesNewRomanPS-ItalicMT" w:eastAsia="Times New Roman" w:hAnsi="TimesNewRomanPS-ItalicMT"/>
                <w:i/>
                <w:iCs/>
                <w:color w:val="000000"/>
              </w:rPr>
              <w:t>“great windstorm”</w:t>
            </w:r>
            <w:r w:rsidRPr="00DC74A6">
              <w:rPr>
                <w:rFonts w:eastAsia="Times New Roman"/>
                <w:color w:val="000000"/>
              </w:rPr>
              <w:t xml:space="preserve"> and the waves </w:t>
            </w:r>
            <w:r w:rsidRPr="00DC74A6">
              <w:rPr>
                <w:rFonts w:ascii="TimesNewRomanPS-ItalicMT" w:eastAsia="Times New Roman" w:hAnsi="TimesNewRomanPS-ItalicMT"/>
                <w:i/>
                <w:iCs/>
                <w:color w:val="000000"/>
              </w:rPr>
              <w:t>“breaking into the boat.”</w:t>
            </w:r>
            <w:r w:rsidRPr="00DC74A6">
              <w:rPr>
                <w:rFonts w:eastAsia="Times New Roman"/>
                <w:color w:val="000000"/>
              </w:rPr>
              <w:t xml:space="preserve"> He does not permit the chaos of this fallen world to overwhelm us or bring us to despair. By the Word of His Gospel, He speaks </w:t>
            </w:r>
            <w:r w:rsidRPr="00DC74A6">
              <w:rPr>
                <w:rFonts w:ascii="TimesNewRomanPS-ItalicMT" w:eastAsia="Times New Roman" w:hAnsi="TimesNewRomanPS-ItalicMT"/>
                <w:i/>
                <w:iCs/>
                <w:color w:val="000000"/>
              </w:rPr>
              <w:t>“Peace!”</w:t>
            </w:r>
            <w:r w:rsidRPr="00DC74A6">
              <w:rPr>
                <w:rFonts w:eastAsia="Times New Roman"/>
                <w:color w:val="000000"/>
              </w:rPr>
              <w:t xml:space="preserve"> to us, which bestows the </w:t>
            </w:r>
            <w:r w:rsidRPr="00DC74A6">
              <w:rPr>
                <w:rFonts w:ascii="TimesNewRomanPS-ItalicMT" w:eastAsia="Times New Roman" w:hAnsi="TimesNewRomanPS-ItalicMT"/>
                <w:i/>
                <w:iCs/>
                <w:color w:val="000000"/>
              </w:rPr>
              <w:t>“great calm”</w:t>
            </w:r>
            <w:r w:rsidRPr="00DC74A6">
              <w:rPr>
                <w:rFonts w:eastAsia="Times New Roman"/>
                <w:color w:val="000000"/>
              </w:rPr>
              <w:t xml:space="preserve"> of His new creation (Mark 4:37–39). Therefore, do not be afraid, and do </w:t>
            </w:r>
            <w:r w:rsidRPr="00DC74A6">
              <w:rPr>
                <w:rFonts w:eastAsia="Times New Roman"/>
                <w:color w:val="000000"/>
              </w:rPr>
              <w:lastRenderedPageBreak/>
              <w:t xml:space="preserve">not receive this grace of God in vain. </w:t>
            </w:r>
            <w:r w:rsidRPr="00DC74A6">
              <w:rPr>
                <w:rFonts w:ascii="TimesNewRomanPS-ItalicMT" w:eastAsia="Times New Roman" w:hAnsi="TimesNewRomanPS-ItalicMT"/>
                <w:i/>
                <w:iCs/>
                <w:color w:val="000000"/>
              </w:rPr>
              <w:t>“Now is the favorable time,”</w:t>
            </w:r>
            <w:r w:rsidRPr="00DC74A6">
              <w:rPr>
                <w:rFonts w:eastAsia="Times New Roman"/>
                <w:color w:val="000000"/>
              </w:rPr>
              <w:t xml:space="preserve"> and </w:t>
            </w:r>
            <w:r w:rsidRPr="00DC74A6">
              <w:rPr>
                <w:rFonts w:ascii="TimesNewRomanPS-ItalicMT" w:eastAsia="Times New Roman" w:hAnsi="TimesNewRomanPS-ItalicMT"/>
                <w:i/>
                <w:iCs/>
                <w:color w:val="000000"/>
              </w:rPr>
              <w:t>“now is the day of salvation”</w:t>
            </w:r>
            <w:r w:rsidRPr="00DC74A6">
              <w:rPr>
                <w:rFonts w:eastAsia="Times New Roman"/>
                <w:color w:val="000000"/>
              </w:rPr>
              <w:t xml:space="preserve"> (2 Cor. 6:1–2).</w:t>
            </w:r>
          </w:p>
          <w:p w14:paraId="6D6E896D" w14:textId="74069547" w:rsidR="008171ED" w:rsidRDefault="0096411F" w:rsidP="0096411F">
            <w:pPr>
              <w:widowControl w:val="0"/>
              <w:spacing w:line="240" w:lineRule="auto"/>
              <w:rPr>
                <w:rFonts w:ascii="Liberation Serif" w:eastAsia="Liberation Serif" w:hAnsi="Liberation Serif" w:cs="Liberation Serif"/>
                <w:b/>
                <w:i/>
                <w:sz w:val="24"/>
                <w:szCs w:val="24"/>
                <w:u w:val="single"/>
              </w:rPr>
            </w:pPr>
            <w:r>
              <w:rPr>
                <w:sz w:val="24"/>
                <w:szCs w:val="24"/>
              </w:rPr>
              <w:br w:type="page"/>
            </w:r>
          </w:p>
          <w:p w14:paraId="449B00BA" w14:textId="77777777" w:rsidR="008171ED" w:rsidRDefault="008171ED">
            <w:pPr>
              <w:spacing w:line="240" w:lineRule="auto"/>
              <w:rPr>
                <w:rFonts w:ascii="Liberation Serif" w:eastAsia="Liberation Serif" w:hAnsi="Liberation Serif" w:cs="Liberation Serif"/>
                <w:sz w:val="24"/>
                <w:szCs w:val="24"/>
              </w:rPr>
            </w:pPr>
          </w:p>
        </w:tc>
      </w:tr>
    </w:tbl>
    <w:p w14:paraId="4EA3DEC0" w14:textId="77777777" w:rsidR="008171ED" w:rsidRDefault="008171ED">
      <w:pPr>
        <w:widowControl w:val="0"/>
        <w:spacing w:line="240" w:lineRule="auto"/>
        <w:jc w:val="center"/>
      </w:pPr>
    </w:p>
    <w:sectPr w:rsidR="008171ED" w:rsidSect="00CD6C00">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NewRomanPS-BoldItalicMT">
    <w:altName w:val="Times New Roman"/>
    <w:charset w:val="00"/>
    <w:family w:val="roman"/>
    <w:notTrueType/>
    <w:pitch w:val="default"/>
  </w:font>
  <w:font w:name="TimesNewRomanPS-ItalicMT">
    <w:altName w:val="Times New Roman"/>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1ED"/>
    <w:rsid w:val="008171ED"/>
    <w:rsid w:val="008257D3"/>
    <w:rsid w:val="0096411F"/>
    <w:rsid w:val="00CD6C00"/>
    <w:rsid w:val="00EF2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634B8"/>
  <w15:docId w15:val="{E610FC0A-77DF-4555-9636-B41C0BEA6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1221</Words>
  <Characters>6960</Characters>
  <Application>Microsoft Office Word</Application>
  <DocSecurity>0</DocSecurity>
  <Lines>58</Lines>
  <Paragraphs>16</Paragraphs>
  <ScaleCrop>false</ScaleCrop>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4</cp:revision>
  <cp:lastPrinted>2024-06-12T14:22:00Z</cp:lastPrinted>
  <dcterms:created xsi:type="dcterms:W3CDTF">2024-06-12T14:17:00Z</dcterms:created>
  <dcterms:modified xsi:type="dcterms:W3CDTF">2024-06-12T14:24:00Z</dcterms:modified>
</cp:coreProperties>
</file>