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0E289" w14:textId="77777777" w:rsidR="00E82695"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24FA56B" w14:textId="77777777" w:rsidR="00E8269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489D941" w14:textId="77777777" w:rsidR="00E82695"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Eighth Sunday after Pentecost (Proper 10 B)</w:t>
      </w:r>
    </w:p>
    <w:p w14:paraId="47607538" w14:textId="77777777" w:rsidR="00E8269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July 14 through July 20, 2024</w:t>
      </w:r>
    </w:p>
    <w:tbl>
      <w:tblPr>
        <w:tblStyle w:val="3"/>
        <w:tblW w:w="576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0"/>
      </w:tblGrid>
      <w:tr w:rsidR="00E82695" w14:paraId="2555BD29" w14:textId="77777777" w:rsidTr="00582F47">
        <w:trPr>
          <w:trHeight w:val="1250"/>
        </w:trPr>
        <w:tc>
          <w:tcPr>
            <w:tcW w:w="5760" w:type="dxa"/>
            <w:tcBorders>
              <w:top w:val="single" w:sz="4" w:space="0" w:color="000000"/>
              <w:left w:val="single" w:sz="4" w:space="0" w:color="000000"/>
              <w:bottom w:val="single" w:sz="4" w:space="0" w:color="000000"/>
              <w:right w:val="single" w:sz="4" w:space="0" w:color="000000"/>
            </w:tcBorders>
            <w:shd w:val="clear" w:color="auto" w:fill="auto"/>
          </w:tcPr>
          <w:p w14:paraId="5A7DC0AE" w14:textId="77777777" w:rsidR="00E82695" w:rsidRDefault="00000000">
            <w:pPr>
              <w:widowControl w:val="0"/>
              <w:spacing w:line="240" w:lineRule="auto"/>
              <w:rPr>
                <w:rFonts w:ascii="Liberation Serif" w:eastAsia="Liberation Serif" w:hAnsi="Liberation Serif" w:cs="Liberation Serif"/>
                <w:sz w:val="24"/>
                <w:szCs w:val="24"/>
              </w:rPr>
            </w:pPr>
            <w:r>
              <w:rPr>
                <w:rFonts w:ascii="Calibri" w:eastAsia="Calibri" w:hAnsi="Calibri" w:cs="Calibri"/>
                <w:b/>
                <w:i/>
                <w:sz w:val="24"/>
                <w:szCs w:val="24"/>
              </w:rPr>
              <w:t>Catechesis Notes for the Week</w:t>
            </w:r>
            <w:r>
              <w:rPr>
                <w:rFonts w:ascii="Liberation Serif" w:eastAsia="Liberation Serif" w:hAnsi="Liberation Serif" w:cs="Liberation Serif"/>
                <w:b/>
                <w:i/>
                <w:sz w:val="24"/>
                <w:szCs w:val="24"/>
              </w:rPr>
              <w:t>-</w:t>
            </w:r>
            <w:r>
              <w:rPr>
                <w:rFonts w:ascii="Liberation Serif" w:eastAsia="Liberation Serif" w:hAnsi="Liberation Serif" w:cs="Liberation Serif"/>
                <w:i/>
                <w:sz w:val="24"/>
                <w:szCs w:val="24"/>
              </w:rPr>
              <w:t xml:space="preserve">This week we again have a review of the Third Petition of the Lord’s Prayer. As God’s will is being done among us it isn’t always a pretty thing to see or witness. For the devil, the world, and our sinful nature do not like it when anyone interferes with their plans and own self-centered sinful wills. Yet, when the Word of God is taught in its truth and purity, the Law sharply accuses, condemns, and cuts one to the quick over sins committed in which one finds delight in doing. It isn’t for no reason that the people of old and even today, wanted and still want to kill, stone, and behead the prophets whom God has sent to them even as we hear of in Gospel reading today. For the Word which they proclaim strikes at the heart. It is a Word that would break and hinder the will of that sinful man in them, and prevent them from doing what they lust and desire to do, that is whatever they believe to be right in their own eyes. Nothing has changed since the days of the prophets or John the Baptist. God continues to send out His called messengers of the Word, bearing a message of repentance and faith, so that the sinner would be brought to repentance for the forgiveness of sins. Yet, he is often met with great resistance and hostility due to the Word of God which he has been called to faithfully proclaim to those who like or like it not. For by the faithful proclamation of the Word God’s will is being done here on earth as it is in heaven. Not only by condemning unrepentant sinners in their unbelief but after the Law </w:t>
            </w:r>
            <w:r>
              <w:rPr>
                <w:rFonts w:ascii="Liberation Serif" w:eastAsia="Liberation Serif" w:hAnsi="Liberation Serif" w:cs="Liberation Serif"/>
                <w:i/>
                <w:sz w:val="24"/>
                <w:szCs w:val="24"/>
              </w:rPr>
              <w:lastRenderedPageBreak/>
              <w:t xml:space="preserve">comes the proclamation of the Gospel whereby God strengthens and keeps the Christian firm in God’s Word and faith in Christ until death. For unless we first come to SOS (see our sin) we do not come to SOS (see our Savior). Once we have been brought to contrition and repentance over our sins God then shows us the one who has borne our sins and died in our place of punishment on the cross. Behold the Lamb of God who takes away the sins of the world, yours and mine! As repentant and contrite sinners know that Jesus sinners doth receive to forgive them and grant them eternal salvation! It is this Word of the Gospel which so grounds the believer firm in the true faith that they, like the saints who have gone before them, are willing to be beheaded for the sake of the faith rather than deny it! Lord God, grant unto us such steadfast faith in Your Word, that we would be faithful unto death to life everlasting, through Jesus Christ, our Lord. Amen!  </w:t>
            </w:r>
          </w:p>
        </w:tc>
      </w:tr>
    </w:tbl>
    <w:p w14:paraId="6546A196" w14:textId="77777777" w:rsidR="00E82695" w:rsidRDefault="00E82695">
      <w:pPr>
        <w:widowControl w:val="0"/>
        <w:spacing w:line="240" w:lineRule="auto"/>
        <w:jc w:val="center"/>
        <w:rPr>
          <w:rFonts w:ascii="Liberation Serif" w:eastAsia="Liberation Serif" w:hAnsi="Liberation Serif" w:cs="Liberation Serif"/>
          <w:b/>
          <w:sz w:val="24"/>
          <w:szCs w:val="24"/>
        </w:rPr>
      </w:pPr>
    </w:p>
    <w:p w14:paraId="61B1F392" w14:textId="77777777" w:rsidR="00E82695"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02DA2074" w14:textId="77777777"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51BB1A6" w14:textId="77777777" w:rsidR="00E82695"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127AE6EE" w14:textId="77777777" w:rsidR="00E8269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0FF9F6B8" w14:textId="77777777"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37AB944" w14:textId="77777777" w:rsidR="00E82695" w:rsidRDefault="00E82695">
      <w:pPr>
        <w:widowControl w:val="0"/>
        <w:spacing w:line="240" w:lineRule="auto"/>
        <w:rPr>
          <w:rFonts w:ascii="Liberation Serif" w:eastAsia="Liberation Serif" w:hAnsi="Liberation Serif" w:cs="Liberation Serif"/>
          <w:sz w:val="24"/>
          <w:szCs w:val="24"/>
        </w:rPr>
      </w:pPr>
    </w:p>
    <w:p w14:paraId="357EB7B3" w14:textId="373AD84F" w:rsidR="00E8269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95A11E0" w14:textId="77777777" w:rsidR="00E82695" w:rsidRDefault="00E82695">
      <w:pPr>
        <w:widowControl w:val="0"/>
        <w:spacing w:line="240" w:lineRule="auto"/>
        <w:rPr>
          <w:rFonts w:ascii="Liberation Serif" w:eastAsia="Liberation Serif" w:hAnsi="Liberation Serif" w:cs="Liberation Serif"/>
          <w:b/>
          <w:i/>
          <w:sz w:val="24"/>
          <w:szCs w:val="24"/>
        </w:rPr>
      </w:pPr>
    </w:p>
    <w:p w14:paraId="6F6C973D"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Verse: Matthew 5:10</w:t>
      </w:r>
    </w:p>
    <w:p w14:paraId="33F2E956"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highlight w:val="white"/>
        </w:rPr>
        <w:lastRenderedPageBreak/>
        <w:t>Blessed are those who are persecuted for righteousness’ sake, for theirs is the kingdom of heaven.</w:t>
      </w:r>
    </w:p>
    <w:p w14:paraId="08EE4A8F" w14:textId="77777777" w:rsidR="00E82695" w:rsidRDefault="00E8269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p>
    <w:p w14:paraId="38AEF9E9" w14:textId="77777777" w:rsidR="00E8269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or the appointed daily psalms found in 60 Day Psalm Schedule LSB 304 </w:t>
      </w:r>
    </w:p>
    <w:p w14:paraId="2BB62EB2" w14:textId="77777777" w:rsidR="00E82695" w:rsidRDefault="00E82695">
      <w:pPr>
        <w:widowControl w:val="0"/>
        <w:spacing w:line="240" w:lineRule="auto"/>
        <w:rPr>
          <w:rFonts w:ascii="Liberation Serif" w:eastAsia="Liberation Serif" w:hAnsi="Liberation Serif" w:cs="Liberation Serif"/>
          <w:b/>
          <w:i/>
          <w:sz w:val="24"/>
          <w:szCs w:val="24"/>
        </w:rPr>
      </w:pPr>
    </w:p>
    <w:p w14:paraId="072A2E58" w14:textId="77777777"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rPr>
        <w:t>Catechism—The Catechism: The Lord’s Prayer—Third Petition</w:t>
      </w:r>
    </w:p>
    <w:p w14:paraId="7840AAF9" w14:textId="77777777" w:rsidR="00E82695"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Third Petition</w:t>
      </w:r>
    </w:p>
    <w:p w14:paraId="63EC1DD2" w14:textId="77777777"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Thy will be done on earth as it is in heaven.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Preschool +</w:t>
      </w:r>
    </w:p>
    <w:p w14:paraId="7440FBCB" w14:textId="77777777" w:rsidR="00E82695" w:rsidRDefault="00E82695">
      <w:pPr>
        <w:widowControl w:val="0"/>
        <w:spacing w:line="240" w:lineRule="auto"/>
        <w:rPr>
          <w:rFonts w:ascii="Liberation Serif" w:eastAsia="Liberation Serif" w:hAnsi="Liberation Serif" w:cs="Liberation Serif"/>
          <w:i/>
          <w:sz w:val="24"/>
          <w:szCs w:val="24"/>
        </w:rPr>
      </w:pPr>
    </w:p>
    <w:p w14:paraId="7C089A45" w14:textId="77777777" w:rsidR="00E8269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Second Grade +</w:t>
      </w:r>
    </w:p>
    <w:p w14:paraId="71134F43" w14:textId="77777777"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good and gracious will of God is done even without our prayer, but we pray in this petition that it may be done among us also.</w:t>
      </w:r>
    </w:p>
    <w:p w14:paraId="0CD4A378" w14:textId="77777777" w:rsidR="00E82695" w:rsidRDefault="00E82695">
      <w:pPr>
        <w:widowControl w:val="0"/>
        <w:spacing w:line="240" w:lineRule="auto"/>
        <w:rPr>
          <w:rFonts w:ascii="Liberation Serif" w:eastAsia="Liberation Serif" w:hAnsi="Liberation Serif" w:cs="Liberation Serif"/>
          <w:sz w:val="24"/>
          <w:szCs w:val="24"/>
        </w:rPr>
      </w:pPr>
    </w:p>
    <w:p w14:paraId="548FFC3F" w14:textId="77777777" w:rsidR="00E8269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How is God’s will done?</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Third Grade +</w:t>
      </w:r>
    </w:p>
    <w:p w14:paraId="7A83EAA4" w14:textId="6750B6AE" w:rsidR="00E8269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God’s will is done when He breaks and hinders every evil plan and purpose of the devil, the world, and our sinful nature, which do not want us to hallow God’s name or let His kingdom come;</w:t>
      </w:r>
    </w:p>
    <w:p w14:paraId="293B69A5" w14:textId="1E7D25F4" w:rsidR="00582F4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when He strengthens and keeps us firm in His Word and faith until we die.</w:t>
      </w:r>
    </w:p>
    <w:p w14:paraId="7C0287F9" w14:textId="77777777" w:rsidR="00E8269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This is His good and gracious will.</w:t>
      </w:r>
    </w:p>
    <w:p w14:paraId="08274DBA" w14:textId="77777777" w:rsidR="00E82695" w:rsidRDefault="00E82695">
      <w:pPr>
        <w:widowControl w:val="0"/>
        <w:spacing w:line="240" w:lineRule="auto"/>
        <w:rPr>
          <w:rFonts w:ascii="Liberation Serif" w:eastAsia="Liberation Serif" w:hAnsi="Liberation Serif" w:cs="Liberation Serif"/>
          <w:sz w:val="24"/>
          <w:szCs w:val="24"/>
        </w:rPr>
      </w:pPr>
    </w:p>
    <w:p w14:paraId="66DD8C32" w14:textId="77777777" w:rsidR="00E82695"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Eighth Sunday after Pentecost (Proper 10 B)</w:t>
      </w:r>
    </w:p>
    <w:p w14:paraId="74BB3539" w14:textId="77777777" w:rsidR="000A5EDC" w:rsidRDefault="000A5EDC">
      <w:pPr>
        <w:widowControl w:val="0"/>
        <w:spacing w:line="240" w:lineRule="auto"/>
        <w:rPr>
          <w:rFonts w:ascii="Liberation Serif" w:eastAsia="Liberation Serif" w:hAnsi="Liberation Serif" w:cs="Liberation Serif"/>
          <w:i/>
          <w:sz w:val="24"/>
          <w:szCs w:val="24"/>
        </w:rPr>
      </w:pPr>
    </w:p>
    <w:p w14:paraId="09C25C3E" w14:textId="77777777" w:rsidR="000A5EDC" w:rsidRDefault="000A5EDC">
      <w:pPr>
        <w:widowControl w:val="0"/>
        <w:spacing w:line="240" w:lineRule="auto"/>
        <w:rPr>
          <w:rFonts w:ascii="Calibri" w:eastAsia="Calibri" w:hAnsi="Calibri" w:cs="Calibri"/>
          <w:sz w:val="24"/>
          <w:szCs w:val="24"/>
        </w:rPr>
      </w:pPr>
    </w:p>
    <w:tbl>
      <w:tblPr>
        <w:tblStyle w:val="2"/>
        <w:tblW w:w="567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610"/>
        <w:gridCol w:w="2160"/>
      </w:tblGrid>
      <w:tr w:rsidR="00E82695" w14:paraId="734E273B" w14:textId="77777777" w:rsidTr="00582F47">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C5839C5" w14:textId="77777777" w:rsidR="00E82695" w:rsidRDefault="00E82695">
            <w:pPr>
              <w:widowControl w:val="0"/>
              <w:spacing w:line="240" w:lineRule="auto"/>
              <w:rPr>
                <w:rFonts w:ascii="Liberation Serif" w:eastAsia="Liberation Serif" w:hAnsi="Liberation Serif" w:cs="Liberation Serif"/>
                <w:sz w:val="24"/>
                <w:szCs w:val="24"/>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3FAD3214" w14:textId="77777777" w:rsidR="00E8269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7266F83D" w14:textId="77777777" w:rsidR="00E8269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E82695" w14:paraId="65D82548" w14:textId="77777777" w:rsidTr="00582F47">
        <w:trPr>
          <w:trHeight w:val="440"/>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843F201" w14:textId="1D9DA2C5"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01A7D5AD" w14:textId="77777777" w:rsidR="00E82695" w:rsidRDefault="00E82695">
            <w:pPr>
              <w:widowControl w:val="0"/>
              <w:spacing w:line="240" w:lineRule="auto"/>
              <w:rPr>
                <w:rFonts w:ascii="Georgia" w:eastAsia="Georgia" w:hAnsi="Georgia" w:cs="Georgia"/>
                <w:sz w:val="24"/>
                <w:szCs w:val="24"/>
              </w:rPr>
            </w:pPr>
          </w:p>
          <w:p w14:paraId="25790CD5" w14:textId="77777777" w:rsidR="00582F47" w:rsidRDefault="00582F47">
            <w:pPr>
              <w:widowControl w:val="0"/>
              <w:spacing w:line="240" w:lineRule="auto"/>
              <w:rPr>
                <w:rFonts w:ascii="Georgia" w:eastAsia="Georgia" w:hAnsi="Georgia" w:cs="Georgia"/>
                <w:sz w:val="24"/>
                <w:szCs w:val="24"/>
              </w:rPr>
            </w:pPr>
          </w:p>
          <w:p w14:paraId="1EBD0200" w14:textId="5323F4F4"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C49A0DA" w14:textId="77777777" w:rsidR="00582F47" w:rsidRDefault="00582F47">
            <w:pPr>
              <w:widowControl w:val="0"/>
              <w:spacing w:line="240" w:lineRule="auto"/>
              <w:rPr>
                <w:rFonts w:ascii="Georgia" w:eastAsia="Georgia" w:hAnsi="Georgia" w:cs="Georgia"/>
                <w:sz w:val="24"/>
                <w:szCs w:val="24"/>
              </w:rPr>
            </w:pPr>
          </w:p>
          <w:p w14:paraId="700A1BFF" w14:textId="77777777" w:rsidR="00582F47" w:rsidRDefault="00582F47">
            <w:pPr>
              <w:widowControl w:val="0"/>
              <w:spacing w:line="240" w:lineRule="auto"/>
              <w:rPr>
                <w:rFonts w:ascii="Georgia" w:eastAsia="Georgia" w:hAnsi="Georgia" w:cs="Georgia"/>
                <w:sz w:val="24"/>
                <w:szCs w:val="24"/>
              </w:rPr>
            </w:pPr>
          </w:p>
          <w:p w14:paraId="54027DA9" w14:textId="0FACB78B"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2687DEDC" w14:textId="77777777" w:rsidR="00582F47" w:rsidRDefault="00582F47">
            <w:pPr>
              <w:widowControl w:val="0"/>
              <w:spacing w:line="240" w:lineRule="auto"/>
              <w:rPr>
                <w:rFonts w:ascii="Georgia" w:eastAsia="Georgia" w:hAnsi="Georgia" w:cs="Georgia"/>
                <w:sz w:val="24"/>
                <w:szCs w:val="24"/>
              </w:rPr>
            </w:pPr>
          </w:p>
          <w:p w14:paraId="7E9BA28E" w14:textId="457D7630"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4BA75626" w14:textId="77777777" w:rsidR="00582F47" w:rsidRDefault="00582F47">
            <w:pPr>
              <w:widowControl w:val="0"/>
              <w:spacing w:line="240" w:lineRule="auto"/>
              <w:rPr>
                <w:rFonts w:ascii="Georgia" w:eastAsia="Georgia" w:hAnsi="Georgia" w:cs="Georgia"/>
                <w:sz w:val="24"/>
                <w:szCs w:val="24"/>
              </w:rPr>
            </w:pPr>
          </w:p>
          <w:p w14:paraId="33B82829" w14:textId="2478DC4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3AE96910" w14:textId="77777777" w:rsidR="00E82695" w:rsidRDefault="00E82695">
            <w:pPr>
              <w:widowControl w:val="0"/>
              <w:spacing w:line="240" w:lineRule="auto"/>
              <w:rPr>
                <w:rFonts w:ascii="Georgia" w:eastAsia="Georgia" w:hAnsi="Georgia" w:cs="Georgia"/>
                <w:sz w:val="24"/>
                <w:szCs w:val="24"/>
              </w:rPr>
            </w:pPr>
          </w:p>
          <w:p w14:paraId="24D3C2C8" w14:textId="77777777" w:rsidR="00582F47" w:rsidRDefault="00582F47">
            <w:pPr>
              <w:widowControl w:val="0"/>
              <w:spacing w:line="240" w:lineRule="auto"/>
              <w:rPr>
                <w:rFonts w:ascii="Georgia" w:eastAsia="Georgia" w:hAnsi="Georgia" w:cs="Georgia"/>
                <w:sz w:val="24"/>
                <w:szCs w:val="24"/>
              </w:rPr>
            </w:pPr>
          </w:p>
          <w:p w14:paraId="4EABAB9C" w14:textId="77777777" w:rsidR="00582F47" w:rsidRDefault="00582F47">
            <w:pPr>
              <w:widowControl w:val="0"/>
              <w:spacing w:line="240" w:lineRule="auto"/>
              <w:rPr>
                <w:rFonts w:ascii="Georgia" w:eastAsia="Georgia" w:hAnsi="Georgia" w:cs="Georgia"/>
                <w:sz w:val="24"/>
                <w:szCs w:val="24"/>
              </w:rPr>
            </w:pPr>
          </w:p>
          <w:p w14:paraId="27705F2F" w14:textId="6AE42D53"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1D0055C8"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Confession of Peter and His Rebuke-Matthew 16:13-23</w:t>
            </w:r>
          </w:p>
          <w:p w14:paraId="30E7ACFA"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Take Up Your Cross and Follow Me-Matthew 16:24-28</w:t>
            </w:r>
          </w:p>
          <w:p w14:paraId="42E3CC0F"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Transfiguration-Matthew 17:1-13</w:t>
            </w:r>
          </w:p>
          <w:p w14:paraId="15ACB371"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 Boy Is Healed-Matthew 17:14-21</w:t>
            </w:r>
          </w:p>
          <w:p w14:paraId="1D6CC148"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Predicts His Death and Resurrection-Matthew 17:22-27</w:t>
            </w:r>
          </w:p>
          <w:p w14:paraId="703FA8B7"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Epistle—Jeremiah 23:1-6</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55387236"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Galatians 3:23-4:11</w:t>
            </w:r>
          </w:p>
          <w:p w14:paraId="718253A9" w14:textId="77777777" w:rsidR="00E82695" w:rsidRDefault="00E82695">
            <w:pPr>
              <w:widowControl w:val="0"/>
              <w:spacing w:line="240" w:lineRule="auto"/>
              <w:rPr>
                <w:rFonts w:ascii="Georgia" w:eastAsia="Georgia" w:hAnsi="Georgia" w:cs="Georgia"/>
                <w:sz w:val="24"/>
                <w:szCs w:val="24"/>
              </w:rPr>
            </w:pPr>
          </w:p>
          <w:p w14:paraId="2FD076A1" w14:textId="77777777"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Galatians 4:12-31</w:t>
            </w:r>
          </w:p>
          <w:p w14:paraId="6D165D78" w14:textId="77777777" w:rsidR="00582F47" w:rsidRDefault="00582F47">
            <w:pPr>
              <w:widowControl w:val="0"/>
              <w:spacing w:line="240" w:lineRule="auto"/>
              <w:rPr>
                <w:rFonts w:ascii="Georgia" w:eastAsia="Georgia" w:hAnsi="Georgia" w:cs="Georgia"/>
                <w:sz w:val="24"/>
                <w:szCs w:val="24"/>
              </w:rPr>
            </w:pPr>
          </w:p>
          <w:p w14:paraId="18A1F1FC" w14:textId="77777777" w:rsidR="00582F47" w:rsidRDefault="00582F47">
            <w:pPr>
              <w:widowControl w:val="0"/>
              <w:spacing w:line="240" w:lineRule="auto"/>
              <w:rPr>
                <w:rFonts w:ascii="Georgia" w:eastAsia="Georgia" w:hAnsi="Georgia" w:cs="Georgia"/>
                <w:sz w:val="24"/>
                <w:szCs w:val="24"/>
              </w:rPr>
            </w:pPr>
          </w:p>
          <w:p w14:paraId="6B63B841" w14:textId="0E0CB5AA"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Galatians 5:1-26</w:t>
            </w:r>
          </w:p>
          <w:p w14:paraId="6BA09789" w14:textId="77777777" w:rsidR="00E82695" w:rsidRDefault="00E82695">
            <w:pPr>
              <w:widowControl w:val="0"/>
              <w:spacing w:line="240" w:lineRule="auto"/>
              <w:rPr>
                <w:rFonts w:ascii="Georgia" w:eastAsia="Georgia" w:hAnsi="Georgia" w:cs="Georgia"/>
                <w:sz w:val="24"/>
                <w:szCs w:val="24"/>
              </w:rPr>
            </w:pPr>
          </w:p>
          <w:p w14:paraId="0AE261C7" w14:textId="17CCFF01"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Galatians 6:1-18</w:t>
            </w:r>
          </w:p>
          <w:p w14:paraId="344C0222" w14:textId="77777777" w:rsidR="00582F47" w:rsidRDefault="00582F47">
            <w:pPr>
              <w:widowControl w:val="0"/>
              <w:spacing w:line="240" w:lineRule="auto"/>
              <w:rPr>
                <w:rFonts w:ascii="Georgia" w:eastAsia="Georgia" w:hAnsi="Georgia" w:cs="Georgia"/>
                <w:sz w:val="24"/>
                <w:szCs w:val="24"/>
              </w:rPr>
            </w:pPr>
          </w:p>
          <w:p w14:paraId="29CDBE46" w14:textId="23D16CEA"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15:22-41</w:t>
            </w:r>
          </w:p>
          <w:p w14:paraId="550958FF" w14:textId="77777777" w:rsidR="00E82695" w:rsidRDefault="00E82695">
            <w:pPr>
              <w:widowControl w:val="0"/>
              <w:spacing w:line="240" w:lineRule="auto"/>
              <w:rPr>
                <w:rFonts w:ascii="Georgia" w:eastAsia="Georgia" w:hAnsi="Georgia" w:cs="Georgia"/>
                <w:sz w:val="24"/>
                <w:szCs w:val="24"/>
              </w:rPr>
            </w:pPr>
          </w:p>
          <w:p w14:paraId="446D93D4" w14:textId="77777777" w:rsidR="00582F47" w:rsidRDefault="00582F47">
            <w:pPr>
              <w:widowControl w:val="0"/>
              <w:spacing w:line="240" w:lineRule="auto"/>
              <w:rPr>
                <w:rFonts w:ascii="Georgia" w:eastAsia="Georgia" w:hAnsi="Georgia" w:cs="Georgia"/>
                <w:sz w:val="24"/>
                <w:szCs w:val="24"/>
              </w:rPr>
            </w:pPr>
          </w:p>
          <w:p w14:paraId="65E51A0C" w14:textId="77777777" w:rsidR="00582F47" w:rsidRDefault="00582F47">
            <w:pPr>
              <w:widowControl w:val="0"/>
              <w:spacing w:line="240" w:lineRule="auto"/>
              <w:rPr>
                <w:rFonts w:ascii="Georgia" w:eastAsia="Georgia" w:hAnsi="Georgia" w:cs="Georgia"/>
                <w:sz w:val="24"/>
                <w:szCs w:val="24"/>
              </w:rPr>
            </w:pPr>
          </w:p>
          <w:p w14:paraId="62A8191C" w14:textId="3ACD027C" w:rsidR="00E8269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Ephesians 2:11-22</w:t>
            </w:r>
          </w:p>
        </w:tc>
      </w:tr>
    </w:tbl>
    <w:p w14:paraId="301B1A64" w14:textId="77777777" w:rsidR="00E82695" w:rsidRDefault="00E82695">
      <w:pPr>
        <w:widowControl w:val="0"/>
        <w:spacing w:line="240" w:lineRule="auto"/>
        <w:rPr>
          <w:rFonts w:ascii="Liberation Serif" w:eastAsia="Liberation Serif" w:hAnsi="Liberation Serif" w:cs="Liberation Serif"/>
          <w:sz w:val="24"/>
          <w:szCs w:val="24"/>
        </w:rPr>
      </w:pPr>
    </w:p>
    <w:p w14:paraId="1AD04300" w14:textId="77777777" w:rsidR="00E82695"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2A71437" w14:textId="77777777" w:rsidR="00E82695" w:rsidRDefault="00E82695">
      <w:pPr>
        <w:widowControl w:val="0"/>
        <w:spacing w:line="240" w:lineRule="auto"/>
        <w:rPr>
          <w:rFonts w:ascii="Liberation Serif" w:eastAsia="Liberation Serif" w:hAnsi="Liberation Serif" w:cs="Liberation Serif"/>
          <w:b/>
          <w:i/>
          <w:sz w:val="24"/>
          <w:szCs w:val="24"/>
          <w:u w:val="single"/>
        </w:rPr>
      </w:pPr>
    </w:p>
    <w:p w14:paraId="1EBF6B2F" w14:textId="77777777" w:rsidR="00E82695"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Eighth Sunday after Pentecost (Proper 10 B):</w:t>
      </w:r>
    </w:p>
    <w:p w14:paraId="307F9E73" w14:textId="77777777" w:rsidR="00E82695"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O Lord, You granted Your prophets strength to resist the temptations of the devil and courage to proclaim repentance. Give us pure hearts and minds to follow Your Son faithfully even into suffering and death; through the same Jesus Christ, our Lord, who lives and reigns with You and the Holy Spirit, one God, now and forever. Amen.</w:t>
      </w:r>
    </w:p>
    <w:p w14:paraId="1091C23E"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Daily Themes for Prayer</w:t>
      </w:r>
    </w:p>
    <w:p w14:paraId="42D57F6B"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385FCDF"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642B80D"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89B97AD"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416903B"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0A7ECBF"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5320F8A" w14:textId="77777777"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C8AE4CB" w14:textId="77777777" w:rsidR="00E82695" w:rsidRDefault="00E8269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CFCD928" w14:textId="77777777" w:rsidR="000A5EDC" w:rsidRDefault="000A5ED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3199B460" w14:textId="77777777" w:rsidR="000A5EDC" w:rsidRDefault="000A5ED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37781A69" w14:textId="4B23A5BA"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In Our Prayers This Week</w:t>
      </w:r>
    </w:p>
    <w:p w14:paraId="1599FFBF" w14:textId="64311773" w:rsidR="00E8269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582F47">
        <w:rPr>
          <w:rFonts w:ascii="Times New Roman" w:eastAsia="Times New Roman" w:hAnsi="Times New Roman" w:cs="Times New Roman"/>
          <w:i/>
          <w:sz w:val="24"/>
          <w:szCs w:val="24"/>
        </w:rPr>
        <w:t xml:space="preserve">:  </w:t>
      </w:r>
      <w:r w:rsidR="00BA39B9">
        <w:rPr>
          <w:rFonts w:ascii="Times New Roman" w:eastAsia="Times New Roman" w:hAnsi="Times New Roman" w:cs="Times New Roman"/>
          <w:i/>
          <w:sz w:val="24"/>
          <w:szCs w:val="24"/>
        </w:rPr>
        <w:t xml:space="preserve">Elroy Adermann, Phyllis Anderson, Allan Diekmann, Hope Hasslen, Kenneth Hillman, Steven Hinders, Patricia McLaughlin, </w:t>
      </w:r>
      <w:r w:rsidR="003D179E">
        <w:rPr>
          <w:rFonts w:ascii="Times New Roman" w:eastAsia="Times New Roman" w:hAnsi="Times New Roman" w:cs="Times New Roman"/>
          <w:i/>
          <w:sz w:val="24"/>
          <w:szCs w:val="24"/>
        </w:rPr>
        <w:t xml:space="preserve">Ruth Strong,  Julie Beyer, Richard Boehnke, </w:t>
      </w:r>
      <w:r w:rsidR="00BA39B9">
        <w:rPr>
          <w:rFonts w:ascii="Times New Roman" w:eastAsia="Times New Roman" w:hAnsi="Times New Roman" w:cs="Times New Roman"/>
          <w:i/>
          <w:sz w:val="24"/>
          <w:szCs w:val="24"/>
        </w:rPr>
        <w:t xml:space="preserve">&amp; Pam Steinke. All those celebrating </w:t>
      </w:r>
      <w:r>
        <w:rPr>
          <w:rFonts w:ascii="Times New Roman" w:eastAsia="Times New Roman" w:hAnsi="Times New Roman" w:cs="Times New Roman"/>
          <w:i/>
          <w:sz w:val="24"/>
          <w:szCs w:val="24"/>
        </w:rPr>
        <w:t>anniversaries</w:t>
      </w:r>
      <w:r w:rsidR="00BA39B9">
        <w:rPr>
          <w:rFonts w:ascii="Times New Roman" w:eastAsia="Times New Roman" w:hAnsi="Times New Roman" w:cs="Times New Roman"/>
          <w:i/>
          <w:sz w:val="24"/>
          <w:szCs w:val="24"/>
        </w:rPr>
        <w:t xml:space="preserve">:  Joshua &amp; Stacy Berger, Samuel &amp; Fawna Berger, </w:t>
      </w:r>
      <w:r w:rsidR="003D179E">
        <w:rPr>
          <w:rFonts w:ascii="Times New Roman" w:eastAsia="Times New Roman" w:hAnsi="Times New Roman" w:cs="Times New Roman"/>
          <w:i/>
          <w:sz w:val="24"/>
          <w:szCs w:val="24"/>
        </w:rPr>
        <w:t xml:space="preserve">Richard &amp; Gayle Boehnke (July 7), </w:t>
      </w:r>
      <w:r w:rsidR="00BA39B9">
        <w:rPr>
          <w:rFonts w:ascii="Times New Roman" w:eastAsia="Times New Roman" w:hAnsi="Times New Roman" w:cs="Times New Roman"/>
          <w:i/>
          <w:sz w:val="24"/>
          <w:szCs w:val="24"/>
        </w:rPr>
        <w:t>Dan &amp; Kerry Chase, Jeff &amp; Jaime Conrad, Steve &amp; Linda Roggenbuck, and Robert &amp; Elizabeth Zahnow and</w:t>
      </w:r>
      <w:r>
        <w:rPr>
          <w:rFonts w:ascii="Times New Roman" w:eastAsia="Times New Roman" w:hAnsi="Times New Roman" w:cs="Times New Roman"/>
          <w:i/>
          <w:sz w:val="24"/>
          <w:szCs w:val="24"/>
        </w:rPr>
        <w:t xml:space="preserve"> all the other joys God blesses us with in this life. </w:t>
      </w:r>
    </w:p>
    <w:p w14:paraId="4FF4EE72" w14:textId="77777777" w:rsidR="00E82695" w:rsidRDefault="00E8269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26C5DC4" w14:textId="0A078624" w:rsidR="00E82695" w:rsidRPr="003D179E"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3D179E">
        <w:rPr>
          <w:rFonts w:ascii="Times New Roman" w:eastAsia="Times New Roman" w:hAnsi="Times New Roman" w:cs="Times New Roman"/>
          <w:i/>
          <w:sz w:val="24"/>
          <w:szCs w:val="24"/>
        </w:rPr>
        <w:t>For our shut-ins</w:t>
      </w:r>
      <w:r w:rsidR="003D179E" w:rsidRPr="003D179E">
        <w:rPr>
          <w:rFonts w:ascii="Times New Roman" w:eastAsia="Times New Roman" w:hAnsi="Times New Roman" w:cs="Times New Roman"/>
          <w:i/>
          <w:sz w:val="24"/>
          <w:szCs w:val="24"/>
        </w:rPr>
        <w:t xml:space="preserve">:  </w:t>
      </w:r>
      <w:r w:rsidR="003D179E" w:rsidRPr="003D179E">
        <w:rPr>
          <w:rFonts w:ascii="Times New Roman" w:hAnsi="Times New Roman" w:cs="Times New Roman"/>
          <w:i/>
          <w:sz w:val="24"/>
          <w:szCs w:val="24"/>
        </w:rPr>
        <w:t>Verna Schultz, Laura Roeder, Art Novak, Arlys Thompson, Morris Tietjen, Mary Lou Meyer, Ardis Brehmer, Rita Hillman, Elda Schmidt, Margaret Hoberg, Jeanette Bohlman, Elaine Gerber, Joyce Nelson, Laurie Hillman, Dennis Schnaser, Elroy &amp; JoAnn Adermann, Melvin Loeschke, Caroline Zahn, &amp; Vivian Knutson,</w:t>
      </w:r>
      <w:r w:rsidRPr="003D179E">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w:t>
      </w:r>
    </w:p>
    <w:p w14:paraId="1255CD39" w14:textId="77777777" w:rsidR="00E82695" w:rsidRDefault="00E8269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829C099" w14:textId="2C4AB783" w:rsidR="00E82695" w:rsidRDefault="00000000" w:rsidP="000A5ED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i/>
          <w:sz w:val="24"/>
          <w:szCs w:val="24"/>
        </w:rPr>
      </w:pPr>
      <w:r>
        <w:rPr>
          <w:rFonts w:ascii="Times New Roman" w:eastAsia="Times New Roman" w:hAnsi="Times New Roman" w:cs="Times New Roman"/>
          <w:b/>
          <w:i/>
          <w:sz w:val="24"/>
          <w:szCs w:val="24"/>
        </w:rPr>
        <w:t>Lord’s Prayer and Luther’s Morning or Evening Prayer from the Catechism</w:t>
      </w:r>
    </w:p>
    <w:p w14:paraId="1DF80E63" w14:textId="15DB7955" w:rsidR="003D179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743 </w:t>
      </w:r>
    </w:p>
    <w:p w14:paraId="04CE772B" w14:textId="3460AD77" w:rsidR="00E82695" w:rsidRDefault="003D179E">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Jesus Priceless Treasure</w:t>
      </w:r>
    </w:p>
    <w:p w14:paraId="7FBE536E" w14:textId="77777777" w:rsidR="00E82695" w:rsidRDefault="00E82695">
      <w:pPr>
        <w:widowControl w:val="0"/>
        <w:spacing w:line="240" w:lineRule="auto"/>
        <w:ind w:left="3600"/>
        <w:rPr>
          <w:rFonts w:ascii="Calibri" w:eastAsia="Calibri" w:hAnsi="Calibri" w:cs="Calibri"/>
          <w:sz w:val="24"/>
          <w:szCs w:val="24"/>
        </w:rPr>
      </w:pPr>
    </w:p>
    <w:tbl>
      <w:tblPr>
        <w:tblStyle w:val="1"/>
        <w:tblW w:w="576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0"/>
      </w:tblGrid>
      <w:tr w:rsidR="00E82695" w14:paraId="79230EA3" w14:textId="77777777" w:rsidTr="003D179E">
        <w:trPr>
          <w:trHeight w:val="8180"/>
        </w:trPr>
        <w:tc>
          <w:tcPr>
            <w:tcW w:w="5760" w:type="dxa"/>
            <w:tcBorders>
              <w:top w:val="single" w:sz="4" w:space="0" w:color="000000"/>
              <w:left w:val="single" w:sz="4" w:space="0" w:color="000000"/>
              <w:bottom w:val="single" w:sz="4" w:space="0" w:color="000000"/>
              <w:right w:val="single" w:sz="4" w:space="0" w:color="000000"/>
            </w:tcBorders>
            <w:shd w:val="clear" w:color="auto" w:fill="auto"/>
          </w:tcPr>
          <w:p w14:paraId="4393A69C" w14:textId="77777777" w:rsidR="00E82695" w:rsidRPr="003D179E" w:rsidRDefault="00000000">
            <w:pPr>
              <w:widowControl w:val="0"/>
              <w:spacing w:line="240" w:lineRule="auto"/>
              <w:rPr>
                <w:rFonts w:ascii="Liberation Serif" w:eastAsia="Liberation Serif" w:hAnsi="Liberation Serif" w:cs="Liberation Serif"/>
                <w:b/>
                <w:i/>
                <w:u w:val="single"/>
              </w:rPr>
            </w:pPr>
            <w:r w:rsidRPr="003D179E">
              <w:rPr>
                <w:rFonts w:ascii="Liberation Serif" w:eastAsia="Liberation Serif" w:hAnsi="Liberation Serif" w:cs="Liberation Serif"/>
                <w:b/>
                <w:i/>
                <w:u w:val="single"/>
              </w:rPr>
              <w:t xml:space="preserve">Looking Forward to the Ninth Sunday after Pentecost (Proper 11 B)            </w:t>
            </w:r>
          </w:p>
          <w:p w14:paraId="06E8774B" w14:textId="442A46E3" w:rsidR="003D179E" w:rsidRPr="003D179E" w:rsidRDefault="00000000" w:rsidP="003D179E">
            <w:pPr>
              <w:rPr>
                <w:rFonts w:ascii="Times New Roman" w:eastAsia="Times New Roman" w:hAnsi="Times New Roman" w:cs="Times New Roman"/>
              </w:rPr>
            </w:pPr>
            <w:r w:rsidRPr="003D179E">
              <w:rPr>
                <w:rFonts w:ascii="Liberation Serif" w:eastAsia="Liberation Serif" w:hAnsi="Liberation Serif" w:cs="Liberation Serif"/>
                <w:b/>
                <w:i/>
                <w:u w:val="single"/>
              </w:rPr>
              <w:t>July 21, 2024</w:t>
            </w:r>
            <w:r w:rsidR="003D179E" w:rsidRPr="003D179E">
              <w:rPr>
                <w:rStyle w:val="Default"/>
                <w:b/>
                <w:bCs/>
              </w:rPr>
              <w:t xml:space="preserve"> </w:t>
            </w:r>
          </w:p>
          <w:p w14:paraId="1F351ED6" w14:textId="77777777" w:rsidR="003D179E" w:rsidRPr="003D179E" w:rsidRDefault="003D179E" w:rsidP="003D179E">
            <w:pPr>
              <w:rPr>
                <w:rFonts w:eastAsia="Times New Roman"/>
                <w:color w:val="000000"/>
              </w:rPr>
            </w:pPr>
            <w:r w:rsidRPr="003D179E">
              <w:rPr>
                <w:rFonts w:eastAsia="Times New Roman"/>
                <w:color w:val="000000"/>
              </w:rPr>
              <w:t>Jeremiah 23:1–6</w:t>
            </w:r>
          </w:p>
          <w:p w14:paraId="53ECC01F" w14:textId="77777777" w:rsidR="003D179E" w:rsidRPr="003D179E" w:rsidRDefault="003D179E" w:rsidP="003D179E">
            <w:pPr>
              <w:rPr>
                <w:rFonts w:eastAsia="Times New Roman"/>
                <w:color w:val="000000"/>
              </w:rPr>
            </w:pPr>
            <w:r w:rsidRPr="003D179E">
              <w:rPr>
                <w:rFonts w:eastAsia="Times New Roman"/>
                <w:color w:val="000000"/>
              </w:rPr>
              <w:t>Ephesians 2:11–22</w:t>
            </w:r>
          </w:p>
          <w:p w14:paraId="7A94BB56" w14:textId="24EE3F6B" w:rsidR="003D179E" w:rsidRPr="003D179E" w:rsidRDefault="003D179E" w:rsidP="003D179E">
            <w:pPr>
              <w:rPr>
                <w:rFonts w:eastAsia="Times New Roman"/>
                <w:color w:val="000000"/>
              </w:rPr>
            </w:pPr>
            <w:r w:rsidRPr="003D179E">
              <w:rPr>
                <w:rFonts w:eastAsia="Times New Roman"/>
                <w:color w:val="000000"/>
              </w:rPr>
              <w:t>Mark 6:30–44</w:t>
            </w:r>
          </w:p>
          <w:p w14:paraId="59BA5771" w14:textId="6303B440" w:rsidR="003D179E" w:rsidRPr="003D179E" w:rsidRDefault="003D179E" w:rsidP="003D179E">
            <w:pPr>
              <w:rPr>
                <w:rFonts w:eastAsia="Times New Roman"/>
                <w:color w:val="000000"/>
              </w:rPr>
            </w:pPr>
            <w:r w:rsidRPr="003D179E">
              <w:rPr>
                <w:rFonts w:eastAsia="Times New Roman"/>
                <w:b/>
                <w:bCs/>
                <w:i/>
                <w:iCs/>
                <w:color w:val="000000"/>
              </w:rPr>
              <w:t>The Lord Jesus Shepherds His Church on Earth by the Ministry of the Gospel</w:t>
            </w:r>
          </w:p>
          <w:p w14:paraId="5CB9629D" w14:textId="77777777" w:rsidR="003D179E" w:rsidRPr="003D179E" w:rsidRDefault="003D179E" w:rsidP="003D179E">
            <w:pPr>
              <w:rPr>
                <w:rFonts w:eastAsia="Times New Roman"/>
                <w:color w:val="000000"/>
              </w:rPr>
            </w:pPr>
            <w:r w:rsidRPr="003D179E">
              <w:rPr>
                <w:rFonts w:eastAsia="Times New Roman"/>
                <w:color w:val="000000"/>
              </w:rPr>
              <w:t xml:space="preserve">The Lord rebukes and removes </w:t>
            </w:r>
            <w:r w:rsidRPr="003D179E">
              <w:rPr>
                <w:rFonts w:eastAsia="Times New Roman"/>
                <w:i/>
                <w:iCs/>
                <w:color w:val="000000"/>
              </w:rPr>
              <w:t>“the shepherds who destroy and scatter the sheep”</w:t>
            </w:r>
            <w:r w:rsidRPr="003D179E">
              <w:rPr>
                <w:rFonts w:eastAsia="Times New Roman"/>
                <w:color w:val="000000"/>
              </w:rPr>
              <w:t xml:space="preserve"> (Jer. 23:1). He gathers the flock, brings them back to the fold, and sets </w:t>
            </w:r>
            <w:r w:rsidRPr="003D179E">
              <w:rPr>
                <w:rFonts w:eastAsia="Times New Roman"/>
                <w:i/>
                <w:iCs/>
                <w:color w:val="000000"/>
              </w:rPr>
              <w:t>“shepherds over them who will care for them”</w:t>
            </w:r>
            <w:r w:rsidRPr="003D179E">
              <w:rPr>
                <w:rFonts w:eastAsia="Times New Roman"/>
                <w:color w:val="000000"/>
              </w:rPr>
              <w:t xml:space="preserve"> (Jer. 23:3–4). He raises up the Son of David, the great Good Shepherd, to </w:t>
            </w:r>
            <w:r w:rsidRPr="003D179E">
              <w:rPr>
                <w:rFonts w:eastAsia="Times New Roman"/>
                <w:i/>
                <w:iCs/>
                <w:color w:val="000000"/>
              </w:rPr>
              <w:t>“reign as king and deal wisely”</w:t>
            </w:r>
            <w:r w:rsidRPr="003D179E">
              <w:rPr>
                <w:rFonts w:eastAsia="Times New Roman"/>
                <w:color w:val="000000"/>
              </w:rPr>
              <w:t xml:space="preserve"> (Jer. 23:5). He is </w:t>
            </w:r>
            <w:r w:rsidRPr="003D179E">
              <w:rPr>
                <w:rFonts w:eastAsia="Times New Roman"/>
                <w:i/>
                <w:iCs/>
                <w:color w:val="000000"/>
              </w:rPr>
              <w:t>“our righteousness,”</w:t>
            </w:r>
            <w:r w:rsidRPr="003D179E">
              <w:rPr>
                <w:rFonts w:eastAsia="Times New Roman"/>
                <w:color w:val="000000"/>
              </w:rPr>
              <w:t xml:space="preserve"> in whom we </w:t>
            </w:r>
            <w:r w:rsidRPr="003D179E">
              <w:rPr>
                <w:rFonts w:eastAsia="Times New Roman"/>
                <w:i/>
                <w:iCs/>
                <w:color w:val="000000"/>
              </w:rPr>
              <w:t>“dwell securely”</w:t>
            </w:r>
            <w:r w:rsidRPr="003D179E">
              <w:rPr>
                <w:rFonts w:eastAsia="Times New Roman"/>
                <w:color w:val="000000"/>
              </w:rPr>
              <w:t xml:space="preserve"> (Jer. 23:6). He has compassion on all of us, who were </w:t>
            </w:r>
            <w:r w:rsidRPr="003D179E">
              <w:rPr>
                <w:rFonts w:eastAsia="Times New Roman"/>
                <w:i/>
                <w:iCs/>
                <w:color w:val="000000"/>
              </w:rPr>
              <w:t>“like sheep without a shepherd”</w:t>
            </w:r>
            <w:r w:rsidRPr="003D179E">
              <w:rPr>
                <w:rFonts w:eastAsia="Times New Roman"/>
                <w:color w:val="000000"/>
              </w:rPr>
              <w:t xml:space="preserve"> (Mark 6:34). Not only does He teach us many things, but taking the bread, He blesses and breaks and gives it to the disciples </w:t>
            </w:r>
            <w:r w:rsidRPr="003D179E">
              <w:rPr>
                <w:rFonts w:eastAsia="Times New Roman"/>
                <w:i/>
                <w:iCs/>
                <w:color w:val="000000"/>
              </w:rPr>
              <w:t>“to set before the people”</w:t>
            </w:r>
            <w:r w:rsidRPr="003D179E">
              <w:rPr>
                <w:rFonts w:eastAsia="Times New Roman"/>
                <w:color w:val="000000"/>
              </w:rPr>
              <w:t xml:space="preserve"> (Mark 6:41). He abundantly provides for His Church on earth, so that everyone is fed and fully satisfied in body and soul. He preaches peace </w:t>
            </w:r>
            <w:r w:rsidRPr="003D179E">
              <w:rPr>
                <w:rFonts w:eastAsia="Times New Roman"/>
                <w:i/>
                <w:iCs/>
                <w:color w:val="000000"/>
              </w:rPr>
              <w:t>“to you who were far off,”</w:t>
            </w:r>
            <w:r w:rsidRPr="003D179E">
              <w:rPr>
                <w:rFonts w:eastAsia="Times New Roman"/>
                <w:color w:val="000000"/>
              </w:rPr>
              <w:t xml:space="preserve"> and </w:t>
            </w:r>
            <w:r w:rsidRPr="003D179E">
              <w:rPr>
                <w:rFonts w:eastAsia="Times New Roman"/>
                <w:i/>
                <w:iCs/>
                <w:color w:val="000000"/>
              </w:rPr>
              <w:t>“by the blood of Christ,”</w:t>
            </w:r>
            <w:r w:rsidRPr="003D179E">
              <w:rPr>
                <w:rFonts w:eastAsia="Times New Roman"/>
                <w:color w:val="000000"/>
              </w:rPr>
              <w:t xml:space="preserve"> He brings you near (Eph. 2:13, 17). Though you were </w:t>
            </w:r>
            <w:r w:rsidRPr="003D179E">
              <w:rPr>
                <w:rFonts w:eastAsia="Times New Roman"/>
                <w:i/>
                <w:iCs/>
                <w:color w:val="000000"/>
              </w:rPr>
              <w:t>“separated from Christ”</w:t>
            </w:r>
            <w:r w:rsidRPr="003D179E">
              <w:rPr>
                <w:rFonts w:eastAsia="Times New Roman"/>
                <w:color w:val="000000"/>
              </w:rPr>
              <w:t xml:space="preserve"> by your sin, </w:t>
            </w:r>
            <w:r w:rsidRPr="003D179E">
              <w:rPr>
                <w:rFonts w:eastAsia="Times New Roman"/>
                <w:i/>
                <w:iCs/>
                <w:color w:val="000000"/>
              </w:rPr>
              <w:t>“having no hope and without God in the world”</w:t>
            </w:r>
            <w:r w:rsidRPr="003D179E">
              <w:rPr>
                <w:rFonts w:eastAsia="Times New Roman"/>
                <w:color w:val="000000"/>
              </w:rPr>
              <w:t xml:space="preserve"> (Eph. 2:12), now </w:t>
            </w:r>
            <w:r w:rsidRPr="003D179E">
              <w:rPr>
                <w:rFonts w:eastAsia="Times New Roman"/>
                <w:i/>
                <w:iCs/>
                <w:color w:val="000000"/>
              </w:rPr>
              <w:t>“you are fellow citizens with the saints and members of the household of God”</w:t>
            </w:r>
            <w:r w:rsidRPr="003D179E">
              <w:rPr>
                <w:rFonts w:eastAsia="Times New Roman"/>
                <w:color w:val="000000"/>
              </w:rPr>
              <w:t xml:space="preserve"> (Eph. 2:19). </w:t>
            </w:r>
          </w:p>
          <w:p w14:paraId="126B8E0F" w14:textId="4F0915B3" w:rsidR="00E82695" w:rsidRPr="003D179E" w:rsidRDefault="003D179E" w:rsidP="003D179E">
            <w:pPr>
              <w:widowControl w:val="0"/>
              <w:spacing w:line="240" w:lineRule="auto"/>
              <w:rPr>
                <w:rFonts w:ascii="Liberation Serif" w:eastAsia="Liberation Serif" w:hAnsi="Liberation Serif" w:cs="Liberation Serif"/>
                <w:b/>
                <w:i/>
                <w:u w:val="single"/>
              </w:rPr>
            </w:pPr>
            <w:r w:rsidRPr="003D179E">
              <w:rPr>
                <w:rFonts w:eastAsia="Times New Roman"/>
                <w:color w:val="000000"/>
              </w:rPr>
              <w:br w:type="page"/>
            </w:r>
          </w:p>
          <w:p w14:paraId="433591B1" w14:textId="77777777" w:rsidR="00E82695" w:rsidRDefault="00E82695">
            <w:pPr>
              <w:spacing w:line="240" w:lineRule="auto"/>
              <w:rPr>
                <w:rFonts w:ascii="Liberation Serif" w:eastAsia="Liberation Serif" w:hAnsi="Liberation Serif" w:cs="Liberation Serif"/>
                <w:sz w:val="24"/>
                <w:szCs w:val="24"/>
              </w:rPr>
            </w:pPr>
          </w:p>
        </w:tc>
      </w:tr>
    </w:tbl>
    <w:p w14:paraId="50F56D2A" w14:textId="77777777" w:rsidR="00E82695" w:rsidRDefault="00E82695">
      <w:pPr>
        <w:widowControl w:val="0"/>
        <w:spacing w:line="240" w:lineRule="auto"/>
      </w:pPr>
    </w:p>
    <w:sectPr w:rsidR="00E82695" w:rsidSect="000A5EDC">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TimesNewRomanPS-BoldItalicMT">
    <w:altName w:val="Times New Roman"/>
    <w:charset w:val="00"/>
    <w:family w:val="roman"/>
    <w:notTrueType/>
    <w:pitch w:val="default"/>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695"/>
    <w:rsid w:val="0002683E"/>
    <w:rsid w:val="00062211"/>
    <w:rsid w:val="000A5EDC"/>
    <w:rsid w:val="003D179E"/>
    <w:rsid w:val="00582F47"/>
    <w:rsid w:val="00BA39B9"/>
    <w:rsid w:val="00E82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92C67"/>
  <w15:docId w15:val="{4AF095A6-DFB3-4F9F-ABC0-159296F2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3">
    <w:name w:val="3"/>
    <w:basedOn w:val="TableNormal"/>
    <w:tblPr>
      <w:tblStyleRowBandSize w:val="1"/>
      <w:tblStyleColBandSize w:val="1"/>
      <w:tblCellMar>
        <w:left w:w="103" w:type="dxa"/>
      </w:tblCellMar>
    </w:tblPr>
  </w:style>
  <w:style w:type="table" w:customStyle="1" w:styleId="2">
    <w:name w:val="2"/>
    <w:basedOn w:val="TableNormal"/>
    <w:tblPr>
      <w:tblStyleRowBandSize w:val="1"/>
      <w:tblStyleColBandSize w:val="1"/>
      <w:tblCellMar>
        <w:left w:w="103" w:type="dxa"/>
      </w:tblCellMar>
    </w:tblPr>
  </w:style>
  <w:style w:type="table" w:customStyle="1" w:styleId="1">
    <w:name w:val="1"/>
    <w:basedOn w:val="TableNormal"/>
    <w:tblPr>
      <w:tblStyleRowBandSize w:val="1"/>
      <w:tblStyleColBandSize w:val="1"/>
      <w:tblCellMar>
        <w:left w:w="103" w:type="dxa"/>
      </w:tblCellMar>
    </w:tblPr>
  </w:style>
  <w:style w:type="paragraph" w:customStyle="1" w:styleId="Default">
    <w:name w:val="Default"/>
    <w:rsid w:val="003D179E"/>
    <w:pPr>
      <w:pBdr>
        <w:top w:val="nil"/>
        <w:left w:val="nil"/>
        <w:bottom w:val="nil"/>
        <w:right w:val="nil"/>
        <w:between w:val="nil"/>
        <w:bar w:val="nil"/>
      </w:pBdr>
      <w:spacing w:line="240" w:lineRule="auto"/>
    </w:pPr>
    <w:rPr>
      <w:rFonts w:ascii="Helvetica Neue" w:eastAsia="Arial Unicode MS" w:hAnsi="Helvetica Neue" w:cs="Arial Unicode MS"/>
      <w:color w:val="000000"/>
      <w:bdr w:val="nil"/>
      <w:lang w:val="en-US"/>
    </w:rPr>
  </w:style>
  <w:style w:type="character" w:customStyle="1" w:styleId="s4">
    <w:name w:val="s4"/>
    <w:basedOn w:val="DefaultParagraphFont"/>
    <w:rsid w:val="003D179E"/>
  </w:style>
  <w:style w:type="paragraph" w:customStyle="1" w:styleId="p1">
    <w:name w:val="p1"/>
    <w:basedOn w:val="Normal"/>
    <w:rsid w:val="003D179E"/>
    <w:pPr>
      <w:spacing w:line="240" w:lineRule="auto"/>
    </w:pPr>
    <w:rPr>
      <w:rFonts w:ascii="Times New Roman" w:eastAsia="Times New Roman" w:hAnsi="Times New Roman" w:cs="Times New Roman"/>
      <w:color w:val="000000"/>
      <w:sz w:val="18"/>
      <w:szCs w:val="18"/>
      <w:lang w:val="en-US"/>
    </w:rPr>
  </w:style>
  <w:style w:type="character" w:customStyle="1" w:styleId="s1">
    <w:name w:val="s1"/>
    <w:rsid w:val="003D179E"/>
    <w:rPr>
      <w:rFonts w:ascii="TimesNewRomanPS-BoldItalicMT" w:hAnsi="TimesNewRomanPS-BoldItalicMT" w:hint="default"/>
      <w:b/>
      <w:bC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TLC Church</dc:creator>
  <cp:keywords/>
  <dc:description/>
  <cp:lastModifiedBy>TLC Church</cp:lastModifiedBy>
  <cp:revision>2</cp:revision>
  <dcterms:created xsi:type="dcterms:W3CDTF">2024-07-09T14:02:00Z</dcterms:created>
  <dcterms:modified xsi:type="dcterms:W3CDTF">2024-07-09T14:41:00Z</dcterms:modified>
</cp:coreProperties>
</file>