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B7059D" w14:textId="77777777" w:rsidR="000135F7" w:rsidRPr="002F78ED" w:rsidRDefault="000135F7" w:rsidP="000135F7">
      <w:pPr>
        <w:spacing w:line="240" w:lineRule="auto"/>
        <w:jc w:val="center"/>
        <w:rPr>
          <w:rFonts w:ascii="Times New Roman" w:eastAsia="Times New Roman" w:hAnsi="Times New Roman" w:cs="Times New Roman"/>
          <w:b/>
          <w:sz w:val="24"/>
          <w:szCs w:val="24"/>
        </w:rPr>
      </w:pPr>
      <w:bookmarkStart w:id="0" w:name="_Hlk183512044"/>
      <w:r w:rsidRPr="002F78ED">
        <w:rPr>
          <w:rFonts w:ascii="Times New Roman" w:eastAsia="Times New Roman" w:hAnsi="Times New Roman" w:cs="Times New Roman"/>
          <w:b/>
          <w:sz w:val="24"/>
          <w:szCs w:val="24"/>
        </w:rPr>
        <w:t>The Congregation at Prayer</w:t>
      </w:r>
    </w:p>
    <w:p w14:paraId="4C5F084A" w14:textId="77777777" w:rsidR="000135F7" w:rsidRPr="002F78ED" w:rsidRDefault="000135F7" w:rsidP="000135F7">
      <w:pPr>
        <w:spacing w:line="240" w:lineRule="auto"/>
        <w:jc w:val="center"/>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A guide for Daily Meditation and Prayer</w:t>
      </w:r>
    </w:p>
    <w:p w14:paraId="74CDD7D2" w14:textId="77777777" w:rsidR="000135F7" w:rsidRPr="002F78ED" w:rsidRDefault="000135F7" w:rsidP="000135F7">
      <w:pPr>
        <w:spacing w:line="240" w:lineRule="auto"/>
        <w:jc w:val="center"/>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For the Week of the Third Sunday in Advent (Advent 3C)</w:t>
      </w:r>
    </w:p>
    <w:p w14:paraId="17DD846F" w14:textId="77777777" w:rsidR="000135F7" w:rsidRPr="002F78ED" w:rsidRDefault="000135F7" w:rsidP="000135F7">
      <w:pPr>
        <w:spacing w:line="240" w:lineRule="auto"/>
        <w:jc w:val="center"/>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December 15 through December 21, 2024</w:t>
      </w:r>
    </w:p>
    <w:tbl>
      <w:tblPr>
        <w:tblStyle w:val="a"/>
        <w:tblW w:w="6930" w:type="dxa"/>
        <w:tblInd w:w="-188" w:type="dxa"/>
        <w:tblBorders>
          <w:top w:val="nil"/>
          <w:left w:val="nil"/>
          <w:bottom w:val="nil"/>
          <w:right w:val="nil"/>
          <w:insideH w:val="nil"/>
          <w:insideV w:val="nil"/>
        </w:tblBorders>
        <w:tblLayout w:type="fixed"/>
        <w:tblLook w:val="0600" w:firstRow="0" w:lastRow="0" w:firstColumn="0" w:lastColumn="0" w:noHBand="1" w:noVBand="1"/>
      </w:tblPr>
      <w:tblGrid>
        <w:gridCol w:w="6930"/>
      </w:tblGrid>
      <w:tr w:rsidR="000135F7" w:rsidRPr="002F78ED" w14:paraId="146FFC86" w14:textId="77777777" w:rsidTr="000135F7">
        <w:trPr>
          <w:trHeight w:val="4575"/>
        </w:trPr>
        <w:tc>
          <w:tcPr>
            <w:tcW w:w="693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282E5497" w14:textId="77777777" w:rsidR="000135F7" w:rsidRPr="002F78ED" w:rsidRDefault="000135F7" w:rsidP="007962A0">
            <w:pPr>
              <w:spacing w:line="240" w:lineRule="auto"/>
              <w:rPr>
                <w:rFonts w:ascii="Times New Roman" w:eastAsia="Times New Roman" w:hAnsi="Times New Roman" w:cs="Times New Roman"/>
                <w:i/>
                <w:sz w:val="24"/>
                <w:szCs w:val="24"/>
              </w:rPr>
            </w:pPr>
            <w:r w:rsidRPr="002F78ED">
              <w:rPr>
                <w:rFonts w:ascii="Times New Roman" w:eastAsia="Times New Roman" w:hAnsi="Times New Roman" w:cs="Times New Roman"/>
                <w:b/>
                <w:i/>
                <w:sz w:val="24"/>
                <w:szCs w:val="24"/>
              </w:rPr>
              <w:t>Catechesis Notes for the Week-</w:t>
            </w:r>
            <w:r w:rsidRPr="002F78ED">
              <w:rPr>
                <w:rFonts w:ascii="Times New Roman" w:eastAsia="Times New Roman" w:hAnsi="Times New Roman" w:cs="Times New Roman"/>
                <w:i/>
                <w:sz w:val="24"/>
                <w:szCs w:val="24"/>
              </w:rPr>
              <w:t xml:space="preserve">This week we look at the Seventh Petition and Conclusion of the Lord’s Prayer. The Seventh Petition teaches us to pray against the evil one, who is our chief enemy. “For it is he who hinders among us everything that we pray for: the name or honor of God, God’s kingdom and will, our daily bread, a cheerful good conscience, etc.” Large Catechism. The Seventh Petition teaches us to pray that the Father would help us be rid of all these calamities which the evil one would bring upon us in this world and life. For the devil who is liar and murderer constantly seeks to take our lives and wreaks his anger whenever he can afflict our bodies with misfortune and harm. What is worse is that there is nothing we can do upon earth to drive back such an enemy except to pray that God would do this for us. The Seventh Petition leads us to confess that we have not prayed for deliverance from the evil one as often as we should and so be led back to Christ who has defeated the enemy. Lord teach us to pray to You for deliverance from the evil one who seeks to devour us! The Conclusion teaches us to firmly believe in faith that what we have prayed for to the Father will be done. The Conclusion teaches us this is often not the case though. “Thus God has briefly placed before us all the distress which may ever come upon us, so that we might have no excuse whatever for not praying. But all depends upon this, that we learn also to say Amen, that is, that we do not doubt that our prayer is surely heard, and [what we pray] shall be done. For this is nothing else than the word of undoubting faith, which does not pray at a venture, but knows that God does not lie to him, since He has promised to grant it. Therefore, where there is no such faith, there cannot be true prayer either” Large Catechism. The Conclusion teaches us the manner and posture with which and in which we are to come before God in prayer. We are not to doubt but to firmly to hold to the amen of our prayer. For, “Behold, such importance God attaches to the fact that we are sure we do not pray in vain, and that we do not in any way despise our prayer” Large Catechism. The Conclusion then leads us to confess we have not always prayed with such boldness and confidence even though we have said the amen. The Conclusion leads us to Christ </w:t>
            </w:r>
            <w:r w:rsidRPr="002F78ED">
              <w:rPr>
                <w:rFonts w:ascii="Times New Roman" w:eastAsia="Times New Roman" w:hAnsi="Times New Roman" w:cs="Times New Roman"/>
                <w:i/>
                <w:sz w:val="24"/>
                <w:szCs w:val="24"/>
              </w:rPr>
              <w:lastRenderedPageBreak/>
              <w:t>who is the amen to all our prayers. Lord strengthen our faith in Your promises given in Your Word, that as we come to You in prayer we can boldly say amen! The Feast of St. Thomas, Apostle and Martyr is Dec 21. The Church is “built on the foundation of the apostles and prophets, Christ Jesus himself being the cornerstone” (Eph. 2:20). “In him we have redemption through his blood, the forgiveness of our trespasses, according to the riches of his grace” (Eph. 1:7). We have the testimony of the truth, so that the Church is not “carried about by every wind of doctrine, by human cunning” (Eph. 4:14). As the Lord confirmed His truth to Gideon (Judges 6:36–40), so He does not turn away Thomas, but reveals His crucified and risen body to him, creating faith (John 20:27–28). Christ’s wounds are the source of our redemption and peace. Strengthened by this, Thomas is said to have brought the Gospel to India and faced a martyr’s death. Those who follow the Master will suffer on account of His name (John 15:18–21). But by the confession of the truth, the Body of Christ grows “up in every way into him who is the head, into Christ” (Eph. 4:15), whom Thomas praised as his “Lord” and his “God” (John 20:28).</w:t>
            </w:r>
          </w:p>
        </w:tc>
      </w:tr>
    </w:tbl>
    <w:p w14:paraId="27376817" w14:textId="77777777" w:rsidR="000135F7" w:rsidRPr="002F78ED" w:rsidRDefault="000135F7" w:rsidP="000135F7">
      <w:pPr>
        <w:spacing w:line="240" w:lineRule="auto"/>
        <w:jc w:val="center"/>
        <w:rPr>
          <w:rFonts w:ascii="Times New Roman" w:eastAsia="Times New Roman" w:hAnsi="Times New Roman" w:cs="Times New Roman"/>
          <w:b/>
          <w:sz w:val="24"/>
          <w:szCs w:val="24"/>
        </w:rPr>
      </w:pPr>
      <w:r w:rsidRPr="002F78ED">
        <w:rPr>
          <w:rFonts w:ascii="Times New Roman" w:eastAsia="Times New Roman" w:hAnsi="Times New Roman" w:cs="Times New Roman"/>
          <w:b/>
          <w:sz w:val="24"/>
          <w:szCs w:val="24"/>
        </w:rPr>
        <w:lastRenderedPageBreak/>
        <w:t>The Order of Meditation and Prayer</w:t>
      </w:r>
    </w:p>
    <w:p w14:paraId="13A0F1CE" w14:textId="77777777" w:rsidR="000135F7" w:rsidRPr="002F78ED" w:rsidRDefault="000135F7" w:rsidP="000135F7">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20692F33" w14:textId="77777777" w:rsidR="000135F7" w:rsidRPr="002F78ED" w:rsidRDefault="000135F7" w:rsidP="000135F7">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 xml:space="preserve"> </w:t>
      </w:r>
    </w:p>
    <w:p w14:paraId="7E447650" w14:textId="77777777" w:rsidR="000135F7" w:rsidRPr="002F78ED" w:rsidRDefault="000135F7" w:rsidP="000135F7">
      <w:pPr>
        <w:spacing w:line="240" w:lineRule="auto"/>
        <w:jc w:val="center"/>
        <w:rPr>
          <w:rFonts w:ascii="Times New Roman" w:eastAsia="Times New Roman" w:hAnsi="Times New Roman" w:cs="Times New Roman"/>
          <w:b/>
          <w:i/>
          <w:sz w:val="24"/>
          <w:szCs w:val="24"/>
        </w:rPr>
      </w:pPr>
      <w:r w:rsidRPr="002F78ED">
        <w:rPr>
          <w:rFonts w:ascii="Times New Roman" w:eastAsia="Times New Roman" w:hAnsi="Times New Roman" w:cs="Times New Roman"/>
          <w:b/>
          <w:i/>
          <w:sz w:val="24"/>
          <w:szCs w:val="24"/>
        </w:rPr>
        <w:t>Theme: The Coming of Jesus Enables Us to Rejoice</w:t>
      </w:r>
    </w:p>
    <w:p w14:paraId="237BE382" w14:textId="77777777" w:rsidR="000135F7" w:rsidRPr="002F78ED" w:rsidRDefault="000135F7" w:rsidP="000135F7">
      <w:pPr>
        <w:spacing w:line="240" w:lineRule="auto"/>
        <w:rPr>
          <w:rFonts w:ascii="Times New Roman" w:eastAsia="Times New Roman" w:hAnsi="Times New Roman" w:cs="Times New Roman"/>
          <w:b/>
          <w:i/>
          <w:sz w:val="24"/>
          <w:szCs w:val="24"/>
        </w:rPr>
      </w:pPr>
      <w:r w:rsidRPr="002F78ED">
        <w:rPr>
          <w:rFonts w:ascii="Times New Roman" w:eastAsia="Times New Roman" w:hAnsi="Times New Roman" w:cs="Times New Roman"/>
          <w:b/>
          <w:i/>
          <w:sz w:val="24"/>
          <w:szCs w:val="24"/>
        </w:rPr>
        <w:t>Invocation</w:t>
      </w:r>
    </w:p>
    <w:p w14:paraId="62D3C339" w14:textId="77777777" w:rsidR="000135F7" w:rsidRPr="002F78ED" w:rsidRDefault="000135F7" w:rsidP="000135F7">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In the name of the Father and of the Son and of the Holy Spirit. Amen.</w:t>
      </w:r>
    </w:p>
    <w:p w14:paraId="70F5491B" w14:textId="77777777" w:rsidR="000135F7" w:rsidRPr="002F78ED" w:rsidRDefault="000135F7" w:rsidP="000135F7">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 xml:space="preserve"> </w:t>
      </w:r>
    </w:p>
    <w:p w14:paraId="0D028420" w14:textId="77777777" w:rsidR="000135F7" w:rsidRPr="002F78ED" w:rsidRDefault="000135F7" w:rsidP="000135F7">
      <w:pPr>
        <w:spacing w:line="240" w:lineRule="auto"/>
        <w:rPr>
          <w:rFonts w:ascii="Times New Roman" w:eastAsia="Times New Roman" w:hAnsi="Times New Roman" w:cs="Times New Roman"/>
          <w:b/>
          <w:i/>
          <w:sz w:val="24"/>
          <w:szCs w:val="24"/>
        </w:rPr>
      </w:pPr>
      <w:r w:rsidRPr="002F78ED">
        <w:rPr>
          <w:rFonts w:ascii="Times New Roman" w:eastAsia="Times New Roman" w:hAnsi="Times New Roman" w:cs="Times New Roman"/>
          <w:b/>
          <w:i/>
          <w:sz w:val="24"/>
          <w:szCs w:val="24"/>
        </w:rPr>
        <w:t>Apostles’ Creed</w:t>
      </w:r>
    </w:p>
    <w:p w14:paraId="34938815" w14:textId="77777777" w:rsidR="000135F7" w:rsidRPr="002F78ED" w:rsidRDefault="000135F7" w:rsidP="000135F7">
      <w:pPr>
        <w:spacing w:line="240" w:lineRule="auto"/>
        <w:rPr>
          <w:rFonts w:ascii="Times New Roman" w:eastAsia="Times New Roman" w:hAnsi="Times New Roman" w:cs="Times New Roman"/>
          <w:b/>
          <w:i/>
          <w:sz w:val="24"/>
          <w:szCs w:val="24"/>
        </w:rPr>
      </w:pPr>
      <w:r w:rsidRPr="002F78ED">
        <w:rPr>
          <w:rFonts w:ascii="Times New Roman" w:eastAsia="Times New Roman" w:hAnsi="Times New Roman" w:cs="Times New Roman"/>
          <w:b/>
          <w:i/>
          <w:sz w:val="24"/>
          <w:szCs w:val="24"/>
        </w:rPr>
        <w:t xml:space="preserve"> </w:t>
      </w:r>
    </w:p>
    <w:p w14:paraId="1AD859E9" w14:textId="77777777" w:rsidR="000135F7" w:rsidRPr="002F78ED" w:rsidRDefault="000135F7" w:rsidP="000135F7">
      <w:pPr>
        <w:spacing w:line="240" w:lineRule="auto"/>
        <w:rPr>
          <w:rFonts w:ascii="Times New Roman" w:eastAsia="Times New Roman" w:hAnsi="Times New Roman" w:cs="Times New Roman"/>
          <w:b/>
          <w:i/>
          <w:sz w:val="24"/>
          <w:szCs w:val="24"/>
        </w:rPr>
      </w:pPr>
      <w:r w:rsidRPr="002F78ED">
        <w:rPr>
          <w:rFonts w:ascii="Times New Roman" w:eastAsia="Times New Roman" w:hAnsi="Times New Roman" w:cs="Times New Roman"/>
          <w:b/>
          <w:i/>
          <w:sz w:val="24"/>
          <w:szCs w:val="24"/>
        </w:rPr>
        <w:t>Verse: John 15:7</w:t>
      </w:r>
    </w:p>
    <w:p w14:paraId="78FDEFAC" w14:textId="77777777" w:rsidR="000135F7" w:rsidRPr="002F78ED" w:rsidRDefault="000135F7" w:rsidP="000135F7">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If you abide in Me, and My words abide in you, you will ask what you desire, and it shall be done for you.</w:t>
      </w:r>
    </w:p>
    <w:p w14:paraId="40E083E2" w14:textId="77777777" w:rsidR="000135F7" w:rsidRPr="002F78ED" w:rsidRDefault="000135F7" w:rsidP="000135F7">
      <w:pPr>
        <w:spacing w:line="240" w:lineRule="auto"/>
        <w:rPr>
          <w:rFonts w:ascii="Times New Roman" w:eastAsia="Times New Roman" w:hAnsi="Times New Roman" w:cs="Times New Roman"/>
          <w:b/>
          <w:sz w:val="24"/>
          <w:szCs w:val="24"/>
        </w:rPr>
      </w:pPr>
      <w:r w:rsidRPr="002F78ED">
        <w:rPr>
          <w:rFonts w:ascii="Times New Roman" w:eastAsia="Times New Roman" w:hAnsi="Times New Roman" w:cs="Times New Roman"/>
          <w:b/>
          <w:sz w:val="24"/>
          <w:szCs w:val="24"/>
        </w:rPr>
        <w:t xml:space="preserve"> </w:t>
      </w:r>
    </w:p>
    <w:p w14:paraId="00304C3F" w14:textId="77777777" w:rsidR="000135F7" w:rsidRPr="002F78ED" w:rsidRDefault="000135F7" w:rsidP="000135F7">
      <w:pPr>
        <w:spacing w:line="240" w:lineRule="auto"/>
        <w:rPr>
          <w:rFonts w:ascii="Times New Roman" w:eastAsia="Times New Roman" w:hAnsi="Times New Roman" w:cs="Times New Roman"/>
          <w:b/>
          <w:i/>
          <w:sz w:val="24"/>
          <w:szCs w:val="24"/>
        </w:rPr>
      </w:pPr>
      <w:r w:rsidRPr="002F78ED">
        <w:rPr>
          <w:rFonts w:ascii="Times New Roman" w:eastAsia="Times New Roman" w:hAnsi="Times New Roman" w:cs="Times New Roman"/>
          <w:b/>
          <w:i/>
          <w:sz w:val="24"/>
          <w:szCs w:val="24"/>
        </w:rPr>
        <w:t>Psalm 85 or the appointed psalms found on LSB 304 Advent psalm table</w:t>
      </w:r>
    </w:p>
    <w:p w14:paraId="57E9C9E1" w14:textId="77777777" w:rsidR="000135F7" w:rsidRPr="002F78ED" w:rsidRDefault="000135F7" w:rsidP="000135F7">
      <w:pPr>
        <w:spacing w:line="240" w:lineRule="auto"/>
        <w:rPr>
          <w:rFonts w:ascii="Times New Roman" w:eastAsia="Times New Roman" w:hAnsi="Times New Roman" w:cs="Times New Roman"/>
          <w:b/>
          <w:i/>
          <w:sz w:val="24"/>
          <w:szCs w:val="24"/>
        </w:rPr>
      </w:pPr>
      <w:r w:rsidRPr="002F78ED">
        <w:rPr>
          <w:rFonts w:ascii="Times New Roman" w:eastAsia="Times New Roman" w:hAnsi="Times New Roman" w:cs="Times New Roman"/>
          <w:b/>
          <w:i/>
          <w:sz w:val="24"/>
          <w:szCs w:val="24"/>
        </w:rPr>
        <w:t xml:space="preserve"> </w:t>
      </w:r>
    </w:p>
    <w:p w14:paraId="3EF29109" w14:textId="77777777" w:rsidR="000135F7" w:rsidRPr="002F78ED" w:rsidRDefault="000135F7" w:rsidP="000135F7">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b/>
          <w:i/>
          <w:sz w:val="24"/>
          <w:szCs w:val="24"/>
        </w:rPr>
        <w:t xml:space="preserve">The Catechism: The Lord’s Prayer—Seventh Petition and Conclusion                                              </w:t>
      </w:r>
      <w:r w:rsidRPr="002F78ED">
        <w:rPr>
          <w:rFonts w:ascii="Times New Roman" w:eastAsia="Times New Roman" w:hAnsi="Times New Roman" w:cs="Times New Roman"/>
          <w:b/>
          <w:i/>
          <w:sz w:val="24"/>
          <w:szCs w:val="24"/>
        </w:rPr>
        <w:tab/>
      </w:r>
      <w:r w:rsidRPr="002F78ED">
        <w:rPr>
          <w:rFonts w:ascii="Times New Roman" w:eastAsia="Times New Roman" w:hAnsi="Times New Roman" w:cs="Times New Roman"/>
          <w:sz w:val="24"/>
          <w:szCs w:val="24"/>
        </w:rPr>
        <w:t xml:space="preserve">                              </w:t>
      </w:r>
    </w:p>
    <w:p w14:paraId="7AB2D564" w14:textId="77777777" w:rsidR="000135F7" w:rsidRPr="002F78ED" w:rsidRDefault="000135F7" w:rsidP="000135F7">
      <w:pPr>
        <w:spacing w:line="240" w:lineRule="auto"/>
        <w:rPr>
          <w:rFonts w:ascii="Times New Roman" w:eastAsia="Times New Roman" w:hAnsi="Times New Roman" w:cs="Times New Roman"/>
          <w:b/>
          <w:sz w:val="24"/>
          <w:szCs w:val="24"/>
        </w:rPr>
      </w:pPr>
      <w:r w:rsidRPr="002F78ED">
        <w:rPr>
          <w:rFonts w:ascii="Times New Roman" w:eastAsia="Times New Roman" w:hAnsi="Times New Roman" w:cs="Times New Roman"/>
          <w:b/>
          <w:sz w:val="24"/>
          <w:szCs w:val="24"/>
        </w:rPr>
        <w:lastRenderedPageBreak/>
        <w:t>The Seventh Petition</w:t>
      </w:r>
      <w:r w:rsidRPr="002F78ED">
        <w:rPr>
          <w:rFonts w:ascii="Times New Roman" w:eastAsia="Times New Roman" w:hAnsi="Times New Roman" w:cs="Times New Roman"/>
          <w:b/>
          <w:sz w:val="24"/>
          <w:szCs w:val="24"/>
        </w:rPr>
        <w:tab/>
      </w:r>
      <w:r w:rsidRPr="002F78ED">
        <w:rPr>
          <w:rFonts w:ascii="Times New Roman" w:eastAsia="Times New Roman" w:hAnsi="Times New Roman" w:cs="Times New Roman"/>
          <w:b/>
          <w:sz w:val="24"/>
          <w:szCs w:val="24"/>
        </w:rPr>
        <w:tab/>
      </w:r>
      <w:r w:rsidRPr="002F78ED">
        <w:rPr>
          <w:rFonts w:ascii="Times New Roman" w:eastAsia="Times New Roman" w:hAnsi="Times New Roman" w:cs="Times New Roman"/>
          <w:sz w:val="24"/>
          <w:szCs w:val="24"/>
        </w:rPr>
        <w:t xml:space="preserve"> </w:t>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t xml:space="preserve"> Preschool +</w:t>
      </w:r>
    </w:p>
    <w:p w14:paraId="39B15657" w14:textId="02404778" w:rsidR="000135F7" w:rsidRPr="002F78ED" w:rsidRDefault="000135F7" w:rsidP="000135F7">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 xml:space="preserve">But deliver us from evil.                                                                          </w:t>
      </w:r>
      <w:r w:rsidRPr="002F78ED">
        <w:rPr>
          <w:rFonts w:ascii="Times New Roman" w:eastAsia="Times New Roman" w:hAnsi="Times New Roman" w:cs="Times New Roman"/>
          <w:sz w:val="24"/>
          <w:szCs w:val="24"/>
        </w:rPr>
        <w:tab/>
      </w:r>
    </w:p>
    <w:p w14:paraId="2A378F06" w14:textId="77777777" w:rsidR="000135F7" w:rsidRPr="002F78ED" w:rsidRDefault="000135F7" w:rsidP="000135F7">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i/>
          <w:sz w:val="24"/>
          <w:szCs w:val="24"/>
        </w:rPr>
        <w:t xml:space="preserve">What does this mean?                                                                             </w:t>
      </w:r>
      <w:r w:rsidRPr="002F78ED">
        <w:rPr>
          <w:rFonts w:ascii="Times New Roman" w:eastAsia="Times New Roman" w:hAnsi="Times New Roman" w:cs="Times New Roman"/>
          <w:sz w:val="24"/>
          <w:szCs w:val="24"/>
        </w:rPr>
        <w:t>First Grade +</w:t>
      </w:r>
    </w:p>
    <w:p w14:paraId="52BEEF82" w14:textId="332C0C12" w:rsidR="000135F7" w:rsidRPr="002F78ED" w:rsidRDefault="000135F7" w:rsidP="000135F7">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We pray in this petition, in summary, that our Father in heaven would rescue us from every evil of body and soul, possessions and reputation, and finally, when our last hour comes, give us a blessed end, and graciously take us from this valley of sorrow to Himself in heaven.</w:t>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t xml:space="preserve">       </w:t>
      </w:r>
    </w:p>
    <w:p w14:paraId="01F72C44" w14:textId="77777777" w:rsidR="000135F7" w:rsidRPr="002F78ED" w:rsidRDefault="000135F7" w:rsidP="000135F7">
      <w:pPr>
        <w:spacing w:line="240" w:lineRule="auto"/>
        <w:rPr>
          <w:rFonts w:ascii="Times New Roman" w:eastAsia="Times New Roman" w:hAnsi="Times New Roman" w:cs="Times New Roman"/>
          <w:b/>
          <w:sz w:val="24"/>
          <w:szCs w:val="24"/>
        </w:rPr>
      </w:pPr>
      <w:r w:rsidRPr="002F78ED">
        <w:rPr>
          <w:rFonts w:ascii="Times New Roman" w:eastAsia="Times New Roman" w:hAnsi="Times New Roman" w:cs="Times New Roman"/>
          <w:b/>
          <w:sz w:val="24"/>
          <w:szCs w:val="24"/>
        </w:rPr>
        <w:t>The Conclusion</w:t>
      </w:r>
      <w:r w:rsidRPr="002F78ED">
        <w:rPr>
          <w:rFonts w:ascii="Times New Roman" w:eastAsia="Times New Roman" w:hAnsi="Times New Roman" w:cs="Times New Roman"/>
          <w:sz w:val="24"/>
          <w:szCs w:val="24"/>
        </w:rPr>
        <w:t xml:space="preserve">  </w:t>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r>
      <w:r w:rsidRPr="002F78ED">
        <w:rPr>
          <w:rFonts w:ascii="Times New Roman" w:eastAsia="Times New Roman" w:hAnsi="Times New Roman" w:cs="Times New Roman"/>
          <w:sz w:val="24"/>
          <w:szCs w:val="24"/>
        </w:rPr>
        <w:tab/>
        <w:t xml:space="preserve"> Preschool +</w:t>
      </w:r>
    </w:p>
    <w:p w14:paraId="0269DE9C" w14:textId="77777777" w:rsidR="000135F7" w:rsidRPr="002F78ED" w:rsidRDefault="000135F7" w:rsidP="000135F7">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For Thine is the kingdom and the power and the glory forever and ever. Amen.</w:t>
      </w:r>
      <w:r w:rsidRPr="002F78ED">
        <w:rPr>
          <w:rFonts w:ascii="Times New Roman" w:eastAsia="Times New Roman" w:hAnsi="Times New Roman" w:cs="Times New Roman"/>
          <w:sz w:val="24"/>
          <w:szCs w:val="24"/>
        </w:rPr>
        <w:tab/>
      </w:r>
    </w:p>
    <w:p w14:paraId="328DB91A" w14:textId="77777777" w:rsidR="000135F7" w:rsidRPr="002F78ED" w:rsidRDefault="000135F7" w:rsidP="000135F7">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i/>
          <w:sz w:val="24"/>
          <w:szCs w:val="24"/>
        </w:rPr>
        <w:t xml:space="preserve">What does this mean?                                                                           </w:t>
      </w:r>
      <w:r w:rsidRPr="002F78ED">
        <w:rPr>
          <w:rFonts w:ascii="Times New Roman" w:eastAsia="Times New Roman" w:hAnsi="Times New Roman" w:cs="Times New Roman"/>
          <w:sz w:val="24"/>
          <w:szCs w:val="24"/>
        </w:rPr>
        <w:t>First Grade +</w:t>
      </w:r>
      <w:r w:rsidRPr="002F78ED">
        <w:rPr>
          <w:rFonts w:ascii="Times New Roman" w:eastAsia="Times New Roman" w:hAnsi="Times New Roman" w:cs="Times New Roman"/>
          <w:i/>
          <w:sz w:val="24"/>
          <w:szCs w:val="24"/>
        </w:rPr>
        <w:t xml:space="preserve">  </w:t>
      </w:r>
      <w:r w:rsidRPr="002F78ED">
        <w:rPr>
          <w:rFonts w:ascii="Times New Roman" w:eastAsia="Times New Roman" w:hAnsi="Times New Roman" w:cs="Times New Roman"/>
          <w:i/>
          <w:sz w:val="24"/>
          <w:szCs w:val="24"/>
        </w:rPr>
        <w:tab/>
      </w:r>
    </w:p>
    <w:p w14:paraId="0202EE4A" w14:textId="1C7D2E1A" w:rsidR="000135F7" w:rsidRPr="002F78ED" w:rsidRDefault="000135F7" w:rsidP="000135F7">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 xml:space="preserve">This means that I should be certain that these petitions are pleasing to our Father in </w:t>
      </w:r>
      <w:r w:rsidR="00B309D7" w:rsidRPr="002F78ED">
        <w:rPr>
          <w:rFonts w:ascii="Times New Roman" w:eastAsia="Times New Roman" w:hAnsi="Times New Roman" w:cs="Times New Roman"/>
          <w:sz w:val="24"/>
          <w:szCs w:val="24"/>
        </w:rPr>
        <w:t>heaven and</w:t>
      </w:r>
      <w:r w:rsidRPr="002F78ED">
        <w:rPr>
          <w:rFonts w:ascii="Times New Roman" w:eastAsia="Times New Roman" w:hAnsi="Times New Roman" w:cs="Times New Roman"/>
          <w:sz w:val="24"/>
          <w:szCs w:val="24"/>
        </w:rPr>
        <w:t xml:space="preserve"> are heard by Him; for He Himself has commanded us to pray in this way and has promised to hear us. Amen, amen means “yes, yes, it shall be so.”</w:t>
      </w:r>
    </w:p>
    <w:p w14:paraId="457C4288" w14:textId="77777777" w:rsidR="000135F7" w:rsidRPr="002F78ED" w:rsidRDefault="000135F7" w:rsidP="000135F7">
      <w:pPr>
        <w:spacing w:line="240" w:lineRule="auto"/>
        <w:rPr>
          <w:rFonts w:ascii="Times New Roman" w:eastAsia="Times New Roman" w:hAnsi="Times New Roman" w:cs="Times New Roman"/>
          <w:sz w:val="24"/>
          <w:szCs w:val="24"/>
        </w:rPr>
      </w:pPr>
    </w:p>
    <w:p w14:paraId="4B113758" w14:textId="77777777" w:rsidR="000135F7" w:rsidRPr="002F78ED" w:rsidRDefault="000135F7" w:rsidP="000135F7">
      <w:pPr>
        <w:spacing w:line="240" w:lineRule="auto"/>
        <w:rPr>
          <w:rFonts w:ascii="Times New Roman" w:eastAsia="Times New Roman" w:hAnsi="Times New Roman" w:cs="Times New Roman"/>
          <w:i/>
          <w:sz w:val="24"/>
          <w:szCs w:val="24"/>
        </w:rPr>
      </w:pPr>
      <w:r w:rsidRPr="002F78ED">
        <w:rPr>
          <w:rFonts w:ascii="Times New Roman" w:eastAsia="Times New Roman" w:hAnsi="Times New Roman" w:cs="Times New Roman"/>
          <w:i/>
          <w:sz w:val="24"/>
          <w:szCs w:val="24"/>
        </w:rPr>
        <w:t>Readings for the Week of the Third Sunday in Advent (Advent 3C)</w:t>
      </w:r>
    </w:p>
    <w:tbl>
      <w:tblPr>
        <w:tblStyle w:val="a0"/>
        <w:tblW w:w="6480" w:type="dxa"/>
        <w:tblInd w:w="172" w:type="dxa"/>
        <w:tblBorders>
          <w:top w:val="nil"/>
          <w:left w:val="nil"/>
          <w:bottom w:val="nil"/>
          <w:right w:val="nil"/>
          <w:insideH w:val="nil"/>
          <w:insideV w:val="nil"/>
        </w:tblBorders>
        <w:tblLayout w:type="fixed"/>
        <w:tblLook w:val="0600" w:firstRow="0" w:lastRow="0" w:firstColumn="0" w:lastColumn="0" w:noHBand="1" w:noVBand="1"/>
      </w:tblPr>
      <w:tblGrid>
        <w:gridCol w:w="810"/>
        <w:gridCol w:w="3150"/>
        <w:gridCol w:w="2520"/>
      </w:tblGrid>
      <w:tr w:rsidR="000135F7" w:rsidRPr="002F78ED" w14:paraId="3348DCB7" w14:textId="77777777" w:rsidTr="000135F7">
        <w:trPr>
          <w:trHeight w:val="435"/>
        </w:trPr>
        <w:tc>
          <w:tcPr>
            <w:tcW w:w="81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6E8516F0"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 xml:space="preserve"> </w:t>
            </w:r>
          </w:p>
        </w:tc>
        <w:tc>
          <w:tcPr>
            <w:tcW w:w="315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02CDEB94"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Bible Narrative</w:t>
            </w:r>
          </w:p>
        </w:tc>
        <w:tc>
          <w:tcPr>
            <w:tcW w:w="252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30D33FF1"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Second Reading</w:t>
            </w:r>
          </w:p>
        </w:tc>
      </w:tr>
      <w:tr w:rsidR="000135F7" w:rsidRPr="002F78ED" w14:paraId="26E6A185" w14:textId="77777777" w:rsidTr="000135F7">
        <w:trPr>
          <w:trHeight w:val="705"/>
        </w:trPr>
        <w:tc>
          <w:tcPr>
            <w:tcW w:w="81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0D4832FF"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Mon</w:t>
            </w:r>
          </w:p>
          <w:p w14:paraId="25D9244D" w14:textId="77777777" w:rsidR="000135F7" w:rsidRPr="002F78ED" w:rsidRDefault="000135F7" w:rsidP="007962A0">
            <w:pPr>
              <w:spacing w:line="240" w:lineRule="auto"/>
              <w:rPr>
                <w:rFonts w:ascii="Times New Roman" w:eastAsia="Times New Roman" w:hAnsi="Times New Roman" w:cs="Times New Roman"/>
                <w:sz w:val="24"/>
                <w:szCs w:val="24"/>
              </w:rPr>
            </w:pPr>
          </w:p>
          <w:p w14:paraId="16525247"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Tue</w:t>
            </w:r>
            <w:r>
              <w:rPr>
                <w:rFonts w:ascii="Times New Roman" w:eastAsia="Times New Roman" w:hAnsi="Times New Roman" w:cs="Times New Roman"/>
                <w:sz w:val="24"/>
                <w:szCs w:val="24"/>
              </w:rPr>
              <w:t>s</w:t>
            </w:r>
          </w:p>
          <w:p w14:paraId="6F2B1906" w14:textId="77777777" w:rsidR="000135F7" w:rsidRDefault="000135F7" w:rsidP="007962A0">
            <w:pPr>
              <w:spacing w:line="240" w:lineRule="auto"/>
              <w:rPr>
                <w:rFonts w:ascii="Times New Roman" w:eastAsia="Times New Roman" w:hAnsi="Times New Roman" w:cs="Times New Roman"/>
                <w:sz w:val="24"/>
                <w:szCs w:val="24"/>
              </w:rPr>
            </w:pPr>
          </w:p>
          <w:p w14:paraId="636BF3F6"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Wed</w:t>
            </w:r>
          </w:p>
          <w:p w14:paraId="3F7B1D14" w14:textId="77777777" w:rsidR="000135F7" w:rsidRDefault="000135F7" w:rsidP="007962A0">
            <w:pPr>
              <w:spacing w:line="240" w:lineRule="auto"/>
              <w:rPr>
                <w:rFonts w:ascii="Times New Roman" w:eastAsia="Times New Roman" w:hAnsi="Times New Roman" w:cs="Times New Roman"/>
                <w:sz w:val="24"/>
                <w:szCs w:val="24"/>
              </w:rPr>
            </w:pPr>
          </w:p>
          <w:p w14:paraId="711753A4"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Thurs</w:t>
            </w:r>
          </w:p>
          <w:p w14:paraId="26F0B071" w14:textId="77777777" w:rsidR="000135F7" w:rsidRPr="002F78ED" w:rsidRDefault="000135F7" w:rsidP="007962A0">
            <w:pPr>
              <w:spacing w:line="240" w:lineRule="auto"/>
              <w:rPr>
                <w:rFonts w:ascii="Times New Roman" w:eastAsia="Times New Roman" w:hAnsi="Times New Roman" w:cs="Times New Roman"/>
                <w:sz w:val="24"/>
                <w:szCs w:val="24"/>
              </w:rPr>
            </w:pPr>
          </w:p>
          <w:p w14:paraId="7AADAE3F" w14:textId="77777777" w:rsidR="000135F7" w:rsidRDefault="000135F7" w:rsidP="007962A0">
            <w:pPr>
              <w:spacing w:line="240" w:lineRule="auto"/>
              <w:rPr>
                <w:rFonts w:ascii="Times New Roman" w:eastAsia="Times New Roman" w:hAnsi="Times New Roman" w:cs="Times New Roman"/>
                <w:sz w:val="24"/>
                <w:szCs w:val="24"/>
              </w:rPr>
            </w:pPr>
          </w:p>
          <w:p w14:paraId="7402A6DD"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Fr</w:t>
            </w:r>
            <w:r>
              <w:rPr>
                <w:rFonts w:ascii="Times New Roman" w:eastAsia="Times New Roman" w:hAnsi="Times New Roman" w:cs="Times New Roman"/>
                <w:sz w:val="24"/>
                <w:szCs w:val="24"/>
              </w:rPr>
              <w:t>i</w:t>
            </w:r>
          </w:p>
          <w:p w14:paraId="24C84F6B" w14:textId="77777777" w:rsidR="000135F7"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br/>
            </w:r>
          </w:p>
          <w:p w14:paraId="339B7B56" w14:textId="77777777" w:rsidR="000135F7" w:rsidRDefault="000135F7" w:rsidP="007962A0">
            <w:pPr>
              <w:spacing w:line="240" w:lineRule="auto"/>
              <w:rPr>
                <w:rFonts w:ascii="Times New Roman" w:eastAsia="Times New Roman" w:hAnsi="Times New Roman" w:cs="Times New Roman"/>
                <w:sz w:val="24"/>
                <w:szCs w:val="24"/>
              </w:rPr>
            </w:pPr>
          </w:p>
          <w:p w14:paraId="6ED7664F"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lastRenderedPageBreak/>
              <w:t>Sat</w:t>
            </w:r>
          </w:p>
        </w:tc>
        <w:tc>
          <w:tcPr>
            <w:tcW w:w="315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587CDD42"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lastRenderedPageBreak/>
              <w:t>Christ’s Birth Is Foretold to Joseph—Matthew 1:18-25</w:t>
            </w:r>
          </w:p>
          <w:p w14:paraId="494110DB"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The Nativity of Our Lord—Luke 2:1-7</w:t>
            </w:r>
          </w:p>
          <w:p w14:paraId="60308044"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MIDWEEK: Zephaniah 3:14–20</w:t>
            </w:r>
          </w:p>
          <w:p w14:paraId="3FB5A152"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The Birth of Christ Announced to Shepherds—Luke 2:8-14</w:t>
            </w:r>
          </w:p>
          <w:p w14:paraId="35FAA0DB"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The Shepherds Visit Bethlehem—Luke 2:15-20</w:t>
            </w:r>
          </w:p>
          <w:p w14:paraId="6AF9B1C5"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b/>
                <w:sz w:val="24"/>
                <w:szCs w:val="24"/>
              </w:rPr>
              <w:t>St. Thomas, Apostle-John 20:24–29</w:t>
            </w:r>
          </w:p>
          <w:p w14:paraId="0825C5F6"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lastRenderedPageBreak/>
              <w:t>Sunday’s OT Reading and Epistle- Micah 5:2–5a</w:t>
            </w:r>
          </w:p>
        </w:tc>
        <w:tc>
          <w:tcPr>
            <w:tcW w:w="252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2C28175B"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lastRenderedPageBreak/>
              <w:t>Isaiah 32:1-20</w:t>
            </w:r>
          </w:p>
          <w:p w14:paraId="1914BF40" w14:textId="77777777" w:rsidR="000135F7" w:rsidRPr="002F78ED" w:rsidRDefault="000135F7" w:rsidP="007962A0">
            <w:pPr>
              <w:spacing w:line="240" w:lineRule="auto"/>
              <w:rPr>
                <w:rFonts w:ascii="Times New Roman" w:eastAsia="Times New Roman" w:hAnsi="Times New Roman" w:cs="Times New Roman"/>
                <w:sz w:val="24"/>
                <w:szCs w:val="24"/>
              </w:rPr>
            </w:pPr>
          </w:p>
          <w:p w14:paraId="4BF9AEC6"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Isaiah 33:1-24</w:t>
            </w:r>
          </w:p>
          <w:p w14:paraId="44B2C86E" w14:textId="77777777" w:rsidR="000135F7" w:rsidRDefault="000135F7" w:rsidP="007962A0">
            <w:pPr>
              <w:spacing w:line="240" w:lineRule="auto"/>
              <w:rPr>
                <w:rFonts w:ascii="Times New Roman" w:eastAsia="Times New Roman" w:hAnsi="Times New Roman" w:cs="Times New Roman"/>
                <w:sz w:val="24"/>
                <w:szCs w:val="24"/>
              </w:rPr>
            </w:pPr>
          </w:p>
          <w:p w14:paraId="19C01063"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Philippians 4:4-7</w:t>
            </w:r>
          </w:p>
          <w:p w14:paraId="78415312" w14:textId="77777777" w:rsidR="000135F7" w:rsidRPr="002F78ED" w:rsidRDefault="000135F7" w:rsidP="007962A0">
            <w:pPr>
              <w:spacing w:line="240" w:lineRule="auto"/>
              <w:rPr>
                <w:rFonts w:ascii="Times New Roman" w:eastAsia="Times New Roman" w:hAnsi="Times New Roman" w:cs="Times New Roman"/>
                <w:sz w:val="24"/>
                <w:szCs w:val="24"/>
              </w:rPr>
            </w:pPr>
          </w:p>
          <w:p w14:paraId="7D1CC0B6"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Isaiah 40:1-17</w:t>
            </w:r>
          </w:p>
          <w:p w14:paraId="531A0AF7" w14:textId="77777777" w:rsidR="000135F7" w:rsidRPr="002F78ED" w:rsidRDefault="000135F7" w:rsidP="007962A0">
            <w:pPr>
              <w:spacing w:line="240" w:lineRule="auto"/>
              <w:rPr>
                <w:rFonts w:ascii="Times New Roman" w:eastAsia="Times New Roman" w:hAnsi="Times New Roman" w:cs="Times New Roman"/>
                <w:sz w:val="24"/>
                <w:szCs w:val="24"/>
              </w:rPr>
            </w:pPr>
          </w:p>
          <w:p w14:paraId="29238185" w14:textId="77777777" w:rsidR="000135F7" w:rsidRDefault="000135F7" w:rsidP="007962A0">
            <w:pPr>
              <w:spacing w:line="240" w:lineRule="auto"/>
              <w:rPr>
                <w:rFonts w:ascii="Times New Roman" w:eastAsia="Times New Roman" w:hAnsi="Times New Roman" w:cs="Times New Roman"/>
                <w:sz w:val="24"/>
                <w:szCs w:val="24"/>
              </w:rPr>
            </w:pPr>
          </w:p>
          <w:p w14:paraId="522C9259"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Isaiah 40:18-41:10</w:t>
            </w:r>
          </w:p>
          <w:p w14:paraId="12F741AB" w14:textId="77777777" w:rsidR="000135F7" w:rsidRPr="002F78ED" w:rsidRDefault="000135F7" w:rsidP="007962A0">
            <w:pPr>
              <w:shd w:val="clear" w:color="auto" w:fill="FFFFFF"/>
              <w:spacing w:line="240" w:lineRule="auto"/>
              <w:rPr>
                <w:rFonts w:ascii="Times New Roman" w:eastAsia="Times New Roman" w:hAnsi="Times New Roman" w:cs="Times New Roman"/>
                <w:b/>
                <w:sz w:val="24"/>
                <w:szCs w:val="24"/>
              </w:rPr>
            </w:pPr>
          </w:p>
          <w:p w14:paraId="329EEEBA" w14:textId="77777777" w:rsidR="000135F7" w:rsidRPr="002F78ED" w:rsidRDefault="000135F7" w:rsidP="007962A0">
            <w:pPr>
              <w:shd w:val="clear" w:color="auto" w:fill="FFFFFF"/>
              <w:spacing w:line="240" w:lineRule="auto"/>
              <w:rPr>
                <w:rFonts w:ascii="Times New Roman" w:eastAsia="Times New Roman" w:hAnsi="Times New Roman" w:cs="Times New Roman"/>
                <w:b/>
                <w:sz w:val="24"/>
                <w:szCs w:val="24"/>
              </w:rPr>
            </w:pPr>
            <w:r w:rsidRPr="002F78ED">
              <w:rPr>
                <w:rFonts w:ascii="Times New Roman" w:eastAsia="Times New Roman" w:hAnsi="Times New Roman" w:cs="Times New Roman"/>
                <w:b/>
                <w:sz w:val="24"/>
                <w:szCs w:val="24"/>
              </w:rPr>
              <w:t>Ephesians 4:7, 11–16</w:t>
            </w:r>
          </w:p>
          <w:p w14:paraId="1639127D" w14:textId="77777777" w:rsidR="000135F7" w:rsidRDefault="000135F7" w:rsidP="007962A0">
            <w:pPr>
              <w:shd w:val="clear" w:color="auto" w:fill="FFFFFF"/>
              <w:spacing w:line="240" w:lineRule="auto"/>
              <w:rPr>
                <w:rFonts w:ascii="Times New Roman" w:eastAsia="Times New Roman" w:hAnsi="Times New Roman" w:cs="Times New Roman"/>
                <w:sz w:val="24"/>
                <w:szCs w:val="24"/>
              </w:rPr>
            </w:pPr>
          </w:p>
          <w:p w14:paraId="268712BD" w14:textId="77777777" w:rsidR="000135F7" w:rsidRPr="002F78ED" w:rsidRDefault="000135F7" w:rsidP="007962A0">
            <w:pPr>
              <w:shd w:val="clear" w:color="auto" w:fill="FFFFFF"/>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lastRenderedPageBreak/>
              <w:t>Hebrews 10:5–10</w:t>
            </w:r>
          </w:p>
        </w:tc>
      </w:tr>
    </w:tbl>
    <w:p w14:paraId="1C4F04B9" w14:textId="77777777" w:rsidR="000135F7" w:rsidRDefault="000135F7" w:rsidP="000135F7">
      <w:pPr>
        <w:spacing w:line="240" w:lineRule="auto"/>
        <w:rPr>
          <w:rFonts w:ascii="Times New Roman" w:eastAsia="Times New Roman" w:hAnsi="Times New Roman" w:cs="Times New Roman"/>
          <w:b/>
          <w:i/>
          <w:sz w:val="24"/>
          <w:szCs w:val="24"/>
        </w:rPr>
      </w:pPr>
    </w:p>
    <w:p w14:paraId="78CF4261" w14:textId="6EDC8108" w:rsidR="000135F7" w:rsidRPr="002F78ED" w:rsidRDefault="000135F7" w:rsidP="000135F7">
      <w:pPr>
        <w:spacing w:line="240" w:lineRule="auto"/>
        <w:rPr>
          <w:rFonts w:ascii="Times New Roman" w:eastAsia="Times New Roman" w:hAnsi="Times New Roman" w:cs="Times New Roman"/>
          <w:b/>
          <w:i/>
          <w:sz w:val="24"/>
          <w:szCs w:val="24"/>
        </w:rPr>
      </w:pPr>
      <w:r w:rsidRPr="002F78ED">
        <w:rPr>
          <w:rFonts w:ascii="Times New Roman" w:eastAsia="Times New Roman" w:hAnsi="Times New Roman" w:cs="Times New Roman"/>
          <w:b/>
          <w:i/>
          <w:sz w:val="24"/>
          <w:szCs w:val="24"/>
        </w:rPr>
        <w:t>Collects for the Week, Daily Themes for Prayer, In Our Prayers at Trinity</w:t>
      </w:r>
    </w:p>
    <w:p w14:paraId="423285FD" w14:textId="77777777" w:rsidR="000135F7" w:rsidRPr="002F78ED" w:rsidRDefault="000135F7" w:rsidP="000135F7">
      <w:pPr>
        <w:spacing w:line="240" w:lineRule="auto"/>
        <w:rPr>
          <w:rFonts w:ascii="Times New Roman" w:eastAsia="Times New Roman" w:hAnsi="Times New Roman" w:cs="Times New Roman"/>
          <w:b/>
          <w:i/>
          <w:sz w:val="24"/>
          <w:szCs w:val="24"/>
        </w:rPr>
      </w:pPr>
    </w:p>
    <w:p w14:paraId="274B1367" w14:textId="77777777" w:rsidR="000135F7" w:rsidRPr="002F78ED" w:rsidRDefault="000135F7" w:rsidP="000135F7">
      <w:pPr>
        <w:spacing w:line="240" w:lineRule="auto"/>
        <w:rPr>
          <w:rFonts w:ascii="Times New Roman" w:eastAsia="Times New Roman" w:hAnsi="Times New Roman" w:cs="Times New Roman"/>
          <w:i/>
          <w:sz w:val="24"/>
          <w:szCs w:val="24"/>
          <w:u w:val="single"/>
        </w:rPr>
      </w:pPr>
      <w:r w:rsidRPr="002F78ED">
        <w:rPr>
          <w:rFonts w:ascii="Times New Roman" w:eastAsia="Times New Roman" w:hAnsi="Times New Roman" w:cs="Times New Roman"/>
          <w:i/>
          <w:sz w:val="24"/>
          <w:szCs w:val="24"/>
          <w:u w:val="single"/>
        </w:rPr>
        <w:t>Collects for the Week of the Third Sunday in Advent (Advent 3C)/St. Thomas, Apostle</w:t>
      </w:r>
    </w:p>
    <w:p w14:paraId="06341DC1" w14:textId="77777777" w:rsidR="000135F7" w:rsidRPr="002F78ED" w:rsidRDefault="000135F7" w:rsidP="000135F7">
      <w:pPr>
        <w:spacing w:line="240" w:lineRule="auto"/>
        <w:rPr>
          <w:rFonts w:ascii="Times New Roman" w:eastAsia="Times New Roman" w:hAnsi="Times New Roman" w:cs="Times New Roman"/>
          <w:b/>
          <w:sz w:val="24"/>
          <w:szCs w:val="24"/>
        </w:rPr>
      </w:pPr>
      <w:r w:rsidRPr="002F78ED">
        <w:rPr>
          <w:rFonts w:ascii="Times New Roman" w:eastAsia="Times New Roman" w:hAnsi="Times New Roman" w:cs="Times New Roman"/>
          <w:b/>
          <w:sz w:val="24"/>
          <w:szCs w:val="24"/>
        </w:rPr>
        <w:t>Lord Jesus Christ, we implore You to hear our prayers and to lighten the darkness of our hearts by Your gracious visitation; for You live and reign with the Father and the Holy Spirit, one God, now and forever. Amen.</w:t>
      </w:r>
    </w:p>
    <w:p w14:paraId="18662598" w14:textId="77777777" w:rsidR="000135F7" w:rsidRPr="002F78ED" w:rsidRDefault="000135F7" w:rsidP="000135F7">
      <w:pPr>
        <w:spacing w:line="240" w:lineRule="auto"/>
        <w:rPr>
          <w:rFonts w:ascii="Times New Roman" w:eastAsia="Times New Roman" w:hAnsi="Times New Roman" w:cs="Times New Roman"/>
          <w:b/>
          <w:sz w:val="24"/>
          <w:szCs w:val="24"/>
        </w:rPr>
      </w:pPr>
    </w:p>
    <w:p w14:paraId="21BCFFB4" w14:textId="77777777" w:rsidR="000135F7" w:rsidRPr="002F78ED" w:rsidRDefault="000135F7" w:rsidP="000135F7">
      <w:pPr>
        <w:spacing w:line="240" w:lineRule="auto"/>
        <w:rPr>
          <w:rFonts w:ascii="Times New Roman" w:eastAsia="Times New Roman" w:hAnsi="Times New Roman" w:cs="Times New Roman"/>
          <w:b/>
          <w:sz w:val="24"/>
          <w:szCs w:val="24"/>
          <w:highlight w:val="white"/>
        </w:rPr>
      </w:pPr>
      <w:r w:rsidRPr="002F78ED">
        <w:rPr>
          <w:rFonts w:ascii="Times New Roman" w:eastAsia="Times New Roman" w:hAnsi="Times New Roman" w:cs="Times New Roman"/>
          <w:b/>
          <w:sz w:val="24"/>
          <w:szCs w:val="24"/>
          <w:highlight w:val="white"/>
        </w:rPr>
        <w:t>Almighty and ever-living God, You strengthened Your apostle Thomas with firm and certain faith in the resurrection of Your Son. Grant us such faith in Jesus Christ, our Lord and our God, that we may never be found wanting in Your sight; through the same Jesus Christ, who lives and reigns with You and the Holy Spirit, one God, now and forever. Amen.</w:t>
      </w:r>
    </w:p>
    <w:p w14:paraId="6AAA5ACE" w14:textId="77777777" w:rsidR="000135F7" w:rsidRPr="002F78ED" w:rsidRDefault="000135F7" w:rsidP="000135F7">
      <w:pPr>
        <w:spacing w:line="240" w:lineRule="auto"/>
        <w:rPr>
          <w:rFonts w:ascii="Times New Roman" w:eastAsia="Times New Roman" w:hAnsi="Times New Roman" w:cs="Times New Roman"/>
          <w:i/>
          <w:color w:val="292B2C"/>
          <w:sz w:val="24"/>
          <w:szCs w:val="24"/>
          <w:highlight w:val="white"/>
        </w:rPr>
      </w:pPr>
    </w:p>
    <w:p w14:paraId="246A7671" w14:textId="77777777" w:rsidR="000135F7" w:rsidRPr="002F78ED" w:rsidRDefault="000135F7" w:rsidP="000135F7">
      <w:pPr>
        <w:spacing w:line="240" w:lineRule="auto"/>
        <w:rPr>
          <w:rFonts w:ascii="Times New Roman" w:eastAsia="Times New Roman" w:hAnsi="Times New Roman" w:cs="Times New Roman"/>
          <w:i/>
          <w:sz w:val="24"/>
          <w:szCs w:val="24"/>
          <w:u w:val="single"/>
        </w:rPr>
      </w:pPr>
      <w:r w:rsidRPr="002F78ED">
        <w:rPr>
          <w:rFonts w:ascii="Times New Roman" w:eastAsia="Times New Roman" w:hAnsi="Times New Roman" w:cs="Times New Roman"/>
          <w:i/>
          <w:sz w:val="24"/>
          <w:szCs w:val="24"/>
          <w:u w:val="single"/>
        </w:rPr>
        <w:t>Daily Themes for Prayer</w:t>
      </w:r>
    </w:p>
    <w:p w14:paraId="234E8C38" w14:textId="77777777" w:rsidR="000135F7" w:rsidRPr="002F78ED" w:rsidRDefault="000135F7" w:rsidP="000135F7">
      <w:pPr>
        <w:spacing w:line="240" w:lineRule="auto"/>
        <w:rPr>
          <w:rFonts w:ascii="Times New Roman" w:eastAsia="Times New Roman" w:hAnsi="Times New Roman" w:cs="Times New Roman"/>
          <w:i/>
          <w:sz w:val="24"/>
          <w:szCs w:val="24"/>
        </w:rPr>
      </w:pPr>
      <w:r w:rsidRPr="002F78ED">
        <w:rPr>
          <w:rFonts w:ascii="Times New Roman" w:eastAsia="Times New Roman" w:hAnsi="Times New Roman" w:cs="Times New Roman"/>
          <w:b/>
          <w:i/>
          <w:sz w:val="24"/>
          <w:szCs w:val="24"/>
        </w:rPr>
        <w:t xml:space="preserve">Sunday: </w:t>
      </w:r>
      <w:r w:rsidRPr="002F78ED">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1765F88B" w14:textId="77777777" w:rsidR="000135F7" w:rsidRPr="002F78ED" w:rsidRDefault="000135F7" w:rsidP="000135F7">
      <w:pPr>
        <w:spacing w:line="240" w:lineRule="auto"/>
        <w:rPr>
          <w:rFonts w:ascii="Times New Roman" w:eastAsia="Times New Roman" w:hAnsi="Times New Roman" w:cs="Times New Roman"/>
          <w:i/>
          <w:sz w:val="24"/>
          <w:szCs w:val="24"/>
        </w:rPr>
      </w:pPr>
      <w:r w:rsidRPr="002F78ED">
        <w:rPr>
          <w:rFonts w:ascii="Times New Roman" w:eastAsia="Times New Roman" w:hAnsi="Times New Roman" w:cs="Times New Roman"/>
          <w:b/>
          <w:i/>
          <w:sz w:val="24"/>
          <w:szCs w:val="24"/>
        </w:rPr>
        <w:t xml:space="preserve">Monday: </w:t>
      </w:r>
      <w:r w:rsidRPr="002F78ED">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3DFCA8D0" w14:textId="77777777" w:rsidR="000135F7" w:rsidRPr="002F78ED" w:rsidRDefault="000135F7" w:rsidP="000135F7">
      <w:pPr>
        <w:spacing w:line="240" w:lineRule="auto"/>
        <w:rPr>
          <w:rFonts w:ascii="Times New Roman" w:eastAsia="Times New Roman" w:hAnsi="Times New Roman" w:cs="Times New Roman"/>
          <w:i/>
          <w:sz w:val="24"/>
          <w:szCs w:val="24"/>
        </w:rPr>
      </w:pPr>
      <w:r w:rsidRPr="002F78ED">
        <w:rPr>
          <w:rFonts w:ascii="Times New Roman" w:eastAsia="Times New Roman" w:hAnsi="Times New Roman" w:cs="Times New Roman"/>
          <w:b/>
          <w:i/>
          <w:sz w:val="24"/>
          <w:szCs w:val="24"/>
        </w:rPr>
        <w:t xml:space="preserve">Tuesday: </w:t>
      </w:r>
      <w:r w:rsidRPr="002F78ED">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20E515DF" w14:textId="77777777" w:rsidR="000135F7" w:rsidRPr="002F78ED" w:rsidRDefault="000135F7" w:rsidP="000135F7">
      <w:pPr>
        <w:spacing w:line="240" w:lineRule="auto"/>
        <w:rPr>
          <w:rFonts w:ascii="Times New Roman" w:eastAsia="Times New Roman" w:hAnsi="Times New Roman" w:cs="Times New Roman"/>
          <w:i/>
          <w:sz w:val="24"/>
          <w:szCs w:val="24"/>
        </w:rPr>
      </w:pPr>
      <w:r w:rsidRPr="002F78ED">
        <w:rPr>
          <w:rFonts w:ascii="Times New Roman" w:eastAsia="Times New Roman" w:hAnsi="Times New Roman" w:cs="Times New Roman"/>
          <w:b/>
          <w:i/>
          <w:sz w:val="24"/>
          <w:szCs w:val="24"/>
        </w:rPr>
        <w:t xml:space="preserve">Wednesday: </w:t>
      </w:r>
      <w:r w:rsidRPr="002F78ED">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0F84CB7B" w14:textId="77777777" w:rsidR="000135F7" w:rsidRPr="002F78ED" w:rsidRDefault="000135F7" w:rsidP="000135F7">
      <w:pPr>
        <w:spacing w:line="240" w:lineRule="auto"/>
        <w:rPr>
          <w:rFonts w:ascii="Times New Roman" w:eastAsia="Times New Roman" w:hAnsi="Times New Roman" w:cs="Times New Roman"/>
          <w:i/>
          <w:sz w:val="24"/>
          <w:szCs w:val="24"/>
        </w:rPr>
      </w:pPr>
      <w:r w:rsidRPr="002F78ED">
        <w:rPr>
          <w:rFonts w:ascii="Times New Roman" w:eastAsia="Times New Roman" w:hAnsi="Times New Roman" w:cs="Times New Roman"/>
          <w:b/>
          <w:i/>
          <w:sz w:val="24"/>
          <w:szCs w:val="24"/>
        </w:rPr>
        <w:t xml:space="preserve">Thursday: </w:t>
      </w:r>
      <w:r w:rsidRPr="002F78ED">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747EDB63" w14:textId="77777777" w:rsidR="000135F7" w:rsidRPr="002F78ED" w:rsidRDefault="000135F7" w:rsidP="000135F7">
      <w:pPr>
        <w:spacing w:line="240" w:lineRule="auto"/>
        <w:rPr>
          <w:rFonts w:ascii="Times New Roman" w:eastAsia="Times New Roman" w:hAnsi="Times New Roman" w:cs="Times New Roman"/>
          <w:i/>
          <w:sz w:val="24"/>
          <w:szCs w:val="24"/>
        </w:rPr>
      </w:pPr>
      <w:r w:rsidRPr="002F78ED">
        <w:rPr>
          <w:rFonts w:ascii="Times New Roman" w:eastAsia="Times New Roman" w:hAnsi="Times New Roman" w:cs="Times New Roman"/>
          <w:b/>
          <w:i/>
          <w:sz w:val="24"/>
          <w:szCs w:val="24"/>
        </w:rPr>
        <w:lastRenderedPageBreak/>
        <w:t xml:space="preserve">Friday: </w:t>
      </w:r>
      <w:r w:rsidRPr="002F78ED">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41B35D86" w14:textId="77777777" w:rsidR="000135F7" w:rsidRPr="002F78ED" w:rsidRDefault="000135F7" w:rsidP="000135F7">
      <w:pPr>
        <w:spacing w:line="240" w:lineRule="auto"/>
        <w:rPr>
          <w:rFonts w:ascii="Times New Roman" w:eastAsia="Times New Roman" w:hAnsi="Times New Roman" w:cs="Times New Roman"/>
          <w:i/>
          <w:sz w:val="24"/>
          <w:szCs w:val="24"/>
        </w:rPr>
      </w:pPr>
      <w:r w:rsidRPr="002F78ED">
        <w:rPr>
          <w:rFonts w:ascii="Times New Roman" w:eastAsia="Times New Roman" w:hAnsi="Times New Roman" w:cs="Times New Roman"/>
          <w:b/>
          <w:i/>
          <w:sz w:val="24"/>
          <w:szCs w:val="24"/>
        </w:rPr>
        <w:t xml:space="preserve">Saturday: </w:t>
      </w:r>
      <w:r w:rsidRPr="002F78ED">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1917C190" w14:textId="77777777" w:rsidR="000135F7" w:rsidRPr="002F78ED" w:rsidRDefault="000135F7" w:rsidP="000135F7">
      <w:pPr>
        <w:spacing w:line="240" w:lineRule="auto"/>
        <w:rPr>
          <w:rFonts w:ascii="Times New Roman" w:eastAsia="Times New Roman" w:hAnsi="Times New Roman" w:cs="Times New Roman"/>
          <w:i/>
          <w:sz w:val="24"/>
          <w:szCs w:val="24"/>
        </w:rPr>
      </w:pPr>
      <w:r w:rsidRPr="002F78ED">
        <w:rPr>
          <w:rFonts w:ascii="Times New Roman" w:eastAsia="Times New Roman" w:hAnsi="Times New Roman" w:cs="Times New Roman"/>
          <w:i/>
          <w:sz w:val="24"/>
          <w:szCs w:val="24"/>
        </w:rPr>
        <w:t xml:space="preserve"> </w:t>
      </w:r>
    </w:p>
    <w:p w14:paraId="3F6969A9" w14:textId="77777777" w:rsidR="000135F7" w:rsidRPr="002F78ED" w:rsidRDefault="000135F7" w:rsidP="000135F7">
      <w:pPr>
        <w:spacing w:line="240" w:lineRule="auto"/>
        <w:rPr>
          <w:rFonts w:ascii="Times New Roman" w:eastAsia="Times New Roman" w:hAnsi="Times New Roman" w:cs="Times New Roman"/>
          <w:i/>
          <w:sz w:val="24"/>
          <w:szCs w:val="24"/>
          <w:u w:val="single"/>
        </w:rPr>
      </w:pPr>
      <w:r w:rsidRPr="002F78ED">
        <w:rPr>
          <w:rFonts w:ascii="Times New Roman" w:eastAsia="Times New Roman" w:hAnsi="Times New Roman" w:cs="Times New Roman"/>
          <w:i/>
          <w:sz w:val="24"/>
          <w:szCs w:val="24"/>
          <w:u w:val="single"/>
        </w:rPr>
        <w:t>In Our Prayers This Week</w:t>
      </w:r>
    </w:p>
    <w:p w14:paraId="4A0742A6" w14:textId="4ED5C062" w:rsidR="000135F7" w:rsidRPr="002F78ED" w:rsidRDefault="000135F7" w:rsidP="000135F7">
      <w:pPr>
        <w:spacing w:line="240" w:lineRule="auto"/>
        <w:rPr>
          <w:rFonts w:ascii="Times New Roman" w:eastAsia="Times New Roman" w:hAnsi="Times New Roman" w:cs="Times New Roman"/>
          <w:i/>
          <w:sz w:val="24"/>
          <w:szCs w:val="24"/>
        </w:rPr>
      </w:pPr>
      <w:r w:rsidRPr="002F78ED">
        <w:rPr>
          <w:rFonts w:ascii="Times New Roman" w:eastAsia="Times New Roman" w:hAnsi="Times New Roman" w:cs="Times New Roman"/>
          <w:i/>
          <w:sz w:val="24"/>
          <w:szCs w:val="24"/>
        </w:rPr>
        <w:t>All those celebrating birthdays</w:t>
      </w:r>
      <w:r>
        <w:rPr>
          <w:rFonts w:ascii="Times New Roman" w:eastAsia="Times New Roman" w:hAnsi="Times New Roman" w:cs="Times New Roman"/>
          <w:i/>
          <w:sz w:val="24"/>
          <w:szCs w:val="24"/>
        </w:rPr>
        <w:t xml:space="preserve">:  </w:t>
      </w:r>
      <w:r w:rsidRPr="002F78ED">
        <w:rPr>
          <w:rFonts w:ascii="Times New Roman" w:eastAsia="Times New Roman" w:hAnsi="Times New Roman" w:cs="Times New Roman"/>
          <w:i/>
          <w:sz w:val="24"/>
          <w:szCs w:val="24"/>
        </w:rPr>
        <w:t xml:space="preserve"> </w:t>
      </w:r>
      <w:r w:rsidR="00B309D7">
        <w:rPr>
          <w:rFonts w:ascii="Times New Roman" w:eastAsia="Times New Roman" w:hAnsi="Times New Roman" w:cs="Times New Roman"/>
          <w:i/>
          <w:sz w:val="24"/>
          <w:szCs w:val="24"/>
        </w:rPr>
        <w:t>Mary Hillman, Tom Iverson, &amp; Riliegh Gapp.  All those celebrating</w:t>
      </w:r>
      <w:r w:rsidRPr="002F78ED">
        <w:rPr>
          <w:rFonts w:ascii="Times New Roman" w:eastAsia="Times New Roman" w:hAnsi="Times New Roman" w:cs="Times New Roman"/>
          <w:i/>
          <w:sz w:val="24"/>
          <w:szCs w:val="24"/>
        </w:rPr>
        <w:t xml:space="preserve"> anniversaries</w:t>
      </w:r>
      <w:r w:rsidR="00B309D7">
        <w:rPr>
          <w:rFonts w:ascii="Times New Roman" w:eastAsia="Times New Roman" w:hAnsi="Times New Roman" w:cs="Times New Roman"/>
          <w:i/>
          <w:sz w:val="24"/>
          <w:szCs w:val="24"/>
        </w:rPr>
        <w:t xml:space="preserve"> and</w:t>
      </w:r>
      <w:r w:rsidRPr="002F78ED">
        <w:rPr>
          <w:rFonts w:ascii="Times New Roman" w:eastAsia="Times New Roman" w:hAnsi="Times New Roman" w:cs="Times New Roman"/>
          <w:i/>
          <w:sz w:val="24"/>
          <w:szCs w:val="24"/>
        </w:rPr>
        <w:t xml:space="preserve"> all the other joys God blesses us with in this life. Namely…</w:t>
      </w:r>
    </w:p>
    <w:p w14:paraId="1394B45F" w14:textId="77777777" w:rsidR="000135F7" w:rsidRPr="002F78ED" w:rsidRDefault="000135F7" w:rsidP="000135F7">
      <w:pPr>
        <w:spacing w:line="240" w:lineRule="auto"/>
        <w:rPr>
          <w:rFonts w:ascii="Times New Roman" w:eastAsia="Times New Roman" w:hAnsi="Times New Roman" w:cs="Times New Roman"/>
          <w:i/>
          <w:sz w:val="24"/>
          <w:szCs w:val="24"/>
        </w:rPr>
      </w:pPr>
    </w:p>
    <w:p w14:paraId="4AD860BA" w14:textId="5A7F3629" w:rsidR="000135F7" w:rsidRPr="00B309D7" w:rsidRDefault="000135F7" w:rsidP="000135F7">
      <w:pPr>
        <w:spacing w:line="240" w:lineRule="auto"/>
        <w:rPr>
          <w:rFonts w:ascii="Times New Roman" w:eastAsia="Times New Roman" w:hAnsi="Times New Roman" w:cs="Times New Roman"/>
          <w:i/>
          <w:sz w:val="24"/>
          <w:szCs w:val="24"/>
        </w:rPr>
      </w:pPr>
      <w:r w:rsidRPr="00B309D7">
        <w:rPr>
          <w:rFonts w:ascii="Times New Roman" w:eastAsia="Times New Roman" w:hAnsi="Times New Roman" w:cs="Times New Roman"/>
          <w:i/>
          <w:sz w:val="24"/>
          <w:szCs w:val="24"/>
        </w:rPr>
        <w:t>For our shut-ins</w:t>
      </w:r>
      <w:r w:rsidR="00B309D7" w:rsidRPr="00B309D7">
        <w:rPr>
          <w:rFonts w:ascii="Times New Roman" w:eastAsia="Times New Roman" w:hAnsi="Times New Roman" w:cs="Times New Roman"/>
          <w:i/>
          <w:sz w:val="24"/>
          <w:szCs w:val="24"/>
        </w:rPr>
        <w:t xml:space="preserve">: </w:t>
      </w:r>
      <w:r w:rsidR="00B309D7" w:rsidRPr="00B309D7">
        <w:rPr>
          <w:rFonts w:ascii="Times New Roman" w:hAnsi="Times New Roman" w:cs="Times New Roman"/>
          <w:i/>
          <w:sz w:val="24"/>
          <w:szCs w:val="24"/>
        </w:rPr>
        <w:t xml:space="preserve">Verna Schultz, Laura Roeder, Art Novak, Arlys Thompson, Morris Tietjen, Mary Lou Meyer, Ardis Brehmer, Rita Hillman, Margaret Hoberg, Jeanette Bohlman, Elaine Gerber, Joyce Nelson, Laurie Hillman, Dennis Schnaser, Elroy &amp; JoAnn Adermann, </w:t>
      </w:r>
      <w:r w:rsidR="00B309D7">
        <w:rPr>
          <w:rFonts w:ascii="Times New Roman" w:hAnsi="Times New Roman" w:cs="Times New Roman"/>
          <w:i/>
          <w:sz w:val="24"/>
          <w:szCs w:val="24"/>
        </w:rPr>
        <w:t xml:space="preserve">&amp; </w:t>
      </w:r>
      <w:r w:rsidR="00B309D7" w:rsidRPr="00B309D7">
        <w:rPr>
          <w:rFonts w:ascii="Times New Roman" w:hAnsi="Times New Roman" w:cs="Times New Roman"/>
          <w:i/>
          <w:sz w:val="24"/>
          <w:szCs w:val="24"/>
        </w:rPr>
        <w:t>Vivian Knutson,</w:t>
      </w:r>
      <w:r w:rsidRPr="00B309D7">
        <w:rPr>
          <w:rFonts w:ascii="Times New Roman" w:eastAsia="Times New Roman" w:hAnsi="Times New Roman" w:cs="Times New Roman"/>
          <w:i/>
          <w:sz w:val="24"/>
          <w:szCs w:val="24"/>
        </w:rPr>
        <w:t xml:space="preserve"> that they would remain faithful in hearing God’s Word and receiving the Sacrament for the forgiveness of their sins unto life everlasting. Namely…</w:t>
      </w:r>
    </w:p>
    <w:p w14:paraId="6A038C98" w14:textId="77777777" w:rsidR="000135F7" w:rsidRPr="00B309D7" w:rsidRDefault="000135F7" w:rsidP="000135F7">
      <w:pPr>
        <w:spacing w:line="240" w:lineRule="auto"/>
        <w:rPr>
          <w:rFonts w:ascii="Times New Roman" w:eastAsia="Times New Roman" w:hAnsi="Times New Roman" w:cs="Times New Roman"/>
          <w:i/>
          <w:sz w:val="24"/>
          <w:szCs w:val="24"/>
        </w:rPr>
      </w:pPr>
      <w:r w:rsidRPr="00B309D7">
        <w:rPr>
          <w:rFonts w:ascii="Times New Roman" w:eastAsia="Times New Roman" w:hAnsi="Times New Roman" w:cs="Times New Roman"/>
          <w:i/>
          <w:sz w:val="24"/>
          <w:szCs w:val="24"/>
        </w:rPr>
        <w:t xml:space="preserve"> </w:t>
      </w:r>
    </w:p>
    <w:p w14:paraId="253598EF" w14:textId="77777777" w:rsidR="000135F7" w:rsidRPr="002F78ED" w:rsidRDefault="000135F7" w:rsidP="000135F7">
      <w:pPr>
        <w:spacing w:line="240" w:lineRule="auto"/>
        <w:rPr>
          <w:rFonts w:ascii="Times New Roman" w:eastAsia="Times New Roman" w:hAnsi="Times New Roman" w:cs="Times New Roman"/>
          <w:b/>
          <w:i/>
          <w:sz w:val="24"/>
          <w:szCs w:val="24"/>
        </w:rPr>
      </w:pPr>
      <w:r w:rsidRPr="002F78ED">
        <w:rPr>
          <w:rFonts w:ascii="Times New Roman" w:eastAsia="Times New Roman" w:hAnsi="Times New Roman" w:cs="Times New Roman"/>
          <w:b/>
          <w:i/>
          <w:sz w:val="24"/>
          <w:szCs w:val="24"/>
        </w:rPr>
        <w:t>Lord’s Prayer and Luther’s Morning or Evening Prayer from the Catechism</w:t>
      </w:r>
    </w:p>
    <w:p w14:paraId="1438CA04" w14:textId="77777777" w:rsidR="000135F7" w:rsidRDefault="000135F7" w:rsidP="000135F7">
      <w:pPr>
        <w:spacing w:line="240" w:lineRule="auto"/>
        <w:rPr>
          <w:rFonts w:ascii="Times New Roman" w:eastAsia="Times New Roman" w:hAnsi="Times New Roman" w:cs="Times New Roman"/>
          <w:b/>
          <w:i/>
          <w:sz w:val="24"/>
          <w:szCs w:val="24"/>
        </w:rPr>
      </w:pPr>
      <w:r w:rsidRPr="002F78ED">
        <w:rPr>
          <w:rFonts w:ascii="Times New Roman" w:eastAsia="Times New Roman" w:hAnsi="Times New Roman" w:cs="Times New Roman"/>
          <w:i/>
          <w:sz w:val="24"/>
          <w:szCs w:val="24"/>
        </w:rPr>
        <w:t xml:space="preserve"> </w:t>
      </w:r>
      <w:r w:rsidRPr="002F78ED">
        <w:rPr>
          <w:rFonts w:ascii="Times New Roman" w:eastAsia="Times New Roman" w:hAnsi="Times New Roman" w:cs="Times New Roman"/>
          <w:b/>
          <w:i/>
          <w:sz w:val="24"/>
          <w:szCs w:val="24"/>
        </w:rPr>
        <w:t xml:space="preserve">Hymn of the Week LSB 346 “When All the World Was Cursed”  </w:t>
      </w:r>
    </w:p>
    <w:p w14:paraId="61AAAFFA" w14:textId="77777777" w:rsidR="000135F7" w:rsidRPr="002F78ED" w:rsidRDefault="000135F7" w:rsidP="000135F7">
      <w:pPr>
        <w:spacing w:line="240" w:lineRule="auto"/>
        <w:rPr>
          <w:rFonts w:ascii="Times New Roman" w:eastAsia="Times New Roman" w:hAnsi="Times New Roman" w:cs="Times New Roman"/>
          <w:b/>
          <w:i/>
          <w:sz w:val="24"/>
          <w:szCs w:val="24"/>
        </w:rPr>
      </w:pPr>
    </w:p>
    <w:tbl>
      <w:tblPr>
        <w:tblStyle w:val="a1"/>
        <w:tblW w:w="7200" w:type="dxa"/>
        <w:tblInd w:w="-458" w:type="dxa"/>
        <w:tblBorders>
          <w:top w:val="nil"/>
          <w:left w:val="nil"/>
          <w:bottom w:val="nil"/>
          <w:right w:val="nil"/>
          <w:insideH w:val="nil"/>
          <w:insideV w:val="nil"/>
        </w:tblBorders>
        <w:tblLayout w:type="fixed"/>
        <w:tblLook w:val="0600" w:firstRow="0" w:lastRow="0" w:firstColumn="0" w:lastColumn="0" w:noHBand="1" w:noVBand="1"/>
      </w:tblPr>
      <w:tblGrid>
        <w:gridCol w:w="7200"/>
      </w:tblGrid>
      <w:tr w:rsidR="000135F7" w:rsidRPr="002F78ED" w14:paraId="1E346C2F" w14:textId="77777777" w:rsidTr="000135F7">
        <w:trPr>
          <w:trHeight w:val="1335"/>
        </w:trPr>
        <w:tc>
          <w:tcPr>
            <w:tcW w:w="720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6C2DF052" w14:textId="77777777" w:rsidR="000135F7" w:rsidRPr="002F78ED" w:rsidRDefault="000135F7" w:rsidP="007962A0">
            <w:pPr>
              <w:spacing w:line="240" w:lineRule="auto"/>
              <w:rPr>
                <w:rFonts w:ascii="Times New Roman" w:eastAsia="Times New Roman" w:hAnsi="Times New Roman" w:cs="Times New Roman"/>
                <w:b/>
                <w:i/>
                <w:sz w:val="24"/>
                <w:szCs w:val="24"/>
                <w:u w:val="single"/>
              </w:rPr>
            </w:pPr>
            <w:r w:rsidRPr="002F78ED">
              <w:rPr>
                <w:rFonts w:ascii="Times New Roman" w:eastAsia="Times New Roman" w:hAnsi="Times New Roman" w:cs="Times New Roman"/>
                <w:b/>
                <w:i/>
                <w:sz w:val="24"/>
                <w:szCs w:val="24"/>
                <w:u w:val="single"/>
              </w:rPr>
              <w:t>Looking Forward to the Fourth Sunday in Advent (Advent 4C)</w:t>
            </w:r>
          </w:p>
          <w:p w14:paraId="39696636" w14:textId="77777777" w:rsidR="000135F7" w:rsidRPr="002F78ED" w:rsidRDefault="000135F7" w:rsidP="007962A0">
            <w:pPr>
              <w:spacing w:line="240" w:lineRule="auto"/>
              <w:rPr>
                <w:rFonts w:ascii="Times New Roman" w:eastAsia="Times New Roman" w:hAnsi="Times New Roman" w:cs="Times New Roman"/>
                <w:b/>
                <w:i/>
                <w:sz w:val="24"/>
                <w:szCs w:val="24"/>
                <w:u w:val="single"/>
              </w:rPr>
            </w:pPr>
            <w:r w:rsidRPr="002F78ED">
              <w:rPr>
                <w:rFonts w:ascii="Times New Roman" w:eastAsia="Times New Roman" w:hAnsi="Times New Roman" w:cs="Times New Roman"/>
                <w:b/>
                <w:i/>
                <w:sz w:val="24"/>
                <w:szCs w:val="24"/>
                <w:u w:val="single"/>
              </w:rPr>
              <w:t>December 22, 2024</w:t>
            </w:r>
          </w:p>
          <w:p w14:paraId="1B82F92A"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Micah 5:2–5a</w:t>
            </w:r>
          </w:p>
          <w:p w14:paraId="0A9D880B"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Hebrews 10:5–10</w:t>
            </w:r>
          </w:p>
          <w:p w14:paraId="5878C1EC"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Luke 1:39–45 (46–56)</w:t>
            </w:r>
          </w:p>
          <w:p w14:paraId="2BB44FDB"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b/>
                <w:i/>
                <w:sz w:val="24"/>
                <w:szCs w:val="24"/>
              </w:rPr>
              <w:t>The Lord Comes to Visit Us in Peace</w:t>
            </w:r>
          </w:p>
          <w:p w14:paraId="3F684539" w14:textId="77777777" w:rsidR="000135F7" w:rsidRPr="002F78ED" w:rsidRDefault="000135F7" w:rsidP="007962A0">
            <w:pPr>
              <w:spacing w:line="240" w:lineRule="auto"/>
              <w:rPr>
                <w:rFonts w:ascii="Times New Roman" w:eastAsia="Times New Roman" w:hAnsi="Times New Roman" w:cs="Times New Roman"/>
                <w:sz w:val="24"/>
                <w:szCs w:val="24"/>
              </w:rPr>
            </w:pPr>
            <w:r w:rsidRPr="002F78ED">
              <w:rPr>
                <w:rFonts w:ascii="Times New Roman" w:eastAsia="Times New Roman" w:hAnsi="Times New Roman" w:cs="Times New Roman"/>
                <w:sz w:val="24"/>
                <w:szCs w:val="24"/>
              </w:rPr>
              <w:t xml:space="preserve">The Fourth Sunday in Advent turns our attention toward the nativity of our Lord. With Mary, we await the coming of the Christ, her Son, conceived in her womb by the Spirit of God. As the Lord dealt graciously with her and did great things for her (Luke 1:48–49), so also He manifests Himself and His glory to us in mercy and gentleness. He comes to rule His people in peace, to “shepherd his flock in the strength of the LORD.” He comes forth not from the great capital city of Rome or Jerusalem, but from lowly little Bethlehem (Micah 5:2, 4). He comes </w:t>
            </w:r>
            <w:r w:rsidRPr="002F78ED">
              <w:rPr>
                <w:rFonts w:ascii="Times New Roman" w:eastAsia="Times New Roman" w:hAnsi="Times New Roman" w:cs="Times New Roman"/>
                <w:sz w:val="24"/>
                <w:szCs w:val="24"/>
              </w:rPr>
              <w:lastRenderedPageBreak/>
              <w:t>to sacrifice Himself, in fulfillment of His Father’s will, for the salvation and sanctification of His people (Heb. 10:10). He who once visited Elizabeth while hidden in the womb of Mary (Luke 1:39–45) now comes to visit us today, hidden in the lowliness of simple water, bread and wine.</w:t>
            </w:r>
          </w:p>
        </w:tc>
      </w:tr>
      <w:bookmarkEnd w:id="0"/>
    </w:tbl>
    <w:p w14:paraId="5C26FDB2" w14:textId="77777777" w:rsidR="000135F7" w:rsidRPr="002F78ED" w:rsidRDefault="000135F7" w:rsidP="000135F7">
      <w:pPr>
        <w:spacing w:line="240" w:lineRule="auto"/>
        <w:rPr>
          <w:rFonts w:ascii="Times New Roman" w:eastAsia="Times New Roman" w:hAnsi="Times New Roman" w:cs="Times New Roman"/>
          <w:sz w:val="24"/>
          <w:szCs w:val="24"/>
        </w:rPr>
      </w:pPr>
    </w:p>
    <w:sectPr w:rsidR="000135F7" w:rsidRPr="002F78ED"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B56D4"/>
    <w:rsid w:val="00186B5A"/>
    <w:rsid w:val="0024399A"/>
    <w:rsid w:val="00247404"/>
    <w:rsid w:val="00275A10"/>
    <w:rsid w:val="00595216"/>
    <w:rsid w:val="005B2D9F"/>
    <w:rsid w:val="006C30A4"/>
    <w:rsid w:val="007078BC"/>
    <w:rsid w:val="008117A0"/>
    <w:rsid w:val="00880BD2"/>
    <w:rsid w:val="00AE0ACA"/>
    <w:rsid w:val="00B309D7"/>
    <w:rsid w:val="00B32625"/>
    <w:rsid w:val="00B65CCD"/>
    <w:rsid w:val="00B91D13"/>
    <w:rsid w:val="00BC11AA"/>
    <w:rsid w:val="00C6140E"/>
    <w:rsid w:val="00CE20A6"/>
    <w:rsid w:val="00CE5F99"/>
    <w:rsid w:val="00CF4147"/>
    <w:rsid w:val="00D27827"/>
    <w:rsid w:val="00DC42CB"/>
    <w:rsid w:val="00DD228B"/>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6</Pages>
  <Words>1464</Words>
  <Characters>8349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15</cp:revision>
  <dcterms:created xsi:type="dcterms:W3CDTF">2024-11-05T15:50:00Z</dcterms:created>
  <dcterms:modified xsi:type="dcterms:W3CDTF">2024-12-11T14:35:00Z</dcterms:modified>
</cp:coreProperties>
</file>