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164C44" w14:textId="77777777" w:rsidR="00B65CCD" w:rsidRPr="00B65CCD" w:rsidRDefault="00B65CCD" w:rsidP="00B65CCD">
      <w:pPr>
        <w:spacing w:line="240" w:lineRule="auto"/>
        <w:jc w:val="center"/>
        <w:rPr>
          <w:rFonts w:ascii="Times New Roman" w:eastAsia="Times New Roman" w:hAnsi="Times New Roman" w:cs="Times New Roman"/>
          <w:b/>
          <w:sz w:val="24"/>
          <w:szCs w:val="24"/>
        </w:rPr>
      </w:pPr>
      <w:bookmarkStart w:id="0" w:name="_Hlk183512044"/>
      <w:r w:rsidRPr="00B65CCD">
        <w:rPr>
          <w:rFonts w:ascii="Times New Roman" w:eastAsia="Times New Roman" w:hAnsi="Times New Roman" w:cs="Times New Roman"/>
          <w:b/>
          <w:sz w:val="24"/>
          <w:szCs w:val="24"/>
        </w:rPr>
        <w:t>The Congregation at Prayer</w:t>
      </w:r>
    </w:p>
    <w:p w14:paraId="62788A24" w14:textId="77777777" w:rsidR="00B65CCD" w:rsidRPr="00B65CCD" w:rsidRDefault="00B65CCD" w:rsidP="00B65CCD">
      <w:pPr>
        <w:spacing w:line="240" w:lineRule="auto"/>
        <w:jc w:val="center"/>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A guide for Daily Meditation and Prayer</w:t>
      </w:r>
    </w:p>
    <w:p w14:paraId="4558852F" w14:textId="77777777" w:rsidR="00B65CCD" w:rsidRPr="00B65CCD" w:rsidRDefault="00B65CCD" w:rsidP="00B65CCD">
      <w:pPr>
        <w:spacing w:line="240" w:lineRule="auto"/>
        <w:jc w:val="center"/>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For the Week of the Second Sunday in Advent (Advent 2C)</w:t>
      </w:r>
    </w:p>
    <w:p w14:paraId="6FFA2A72" w14:textId="77777777" w:rsidR="00B65CCD" w:rsidRPr="00B65CCD" w:rsidRDefault="00B65CCD" w:rsidP="00B65CCD">
      <w:pPr>
        <w:spacing w:line="240" w:lineRule="auto"/>
        <w:jc w:val="center"/>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December 8 through December 14, 2024</w:t>
      </w:r>
    </w:p>
    <w:tbl>
      <w:tblPr>
        <w:tblStyle w:val="a"/>
        <w:tblW w:w="603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030"/>
      </w:tblGrid>
      <w:tr w:rsidR="00B65CCD" w:rsidRPr="00B65CCD" w14:paraId="5E975A67" w14:textId="77777777" w:rsidTr="00B65CCD">
        <w:trPr>
          <w:trHeight w:val="2505"/>
        </w:trPr>
        <w:tc>
          <w:tcPr>
            <w:tcW w:w="60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B3B5777" w14:textId="77777777" w:rsidR="00B65CCD" w:rsidRPr="00B65CCD" w:rsidRDefault="00B65CCD" w:rsidP="000456C9">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Catechesis Notes for the Week-</w:t>
            </w:r>
            <w:r w:rsidRPr="00B65CCD">
              <w:rPr>
                <w:rFonts w:ascii="Times New Roman" w:eastAsia="Times New Roman" w:hAnsi="Times New Roman" w:cs="Times New Roman"/>
                <w:i/>
                <w:sz w:val="24"/>
                <w:szCs w:val="24"/>
              </w:rPr>
              <w:t xml:space="preserve">This week we look at the Fifth and Sixth Petition of the Lord’s Prayer. The Fifth Petition teaches us poor sinners to pray for the forgiveness of our sins daily. For we continue to sin against God by thoughts, words, and deeds, those we are aware of and some we are not aware of. By this petition God would seek to break our pride and keep us humble before Him whom we must give an account. If God did not continue to forgive without </w:t>
            </w:r>
            <w:proofErr w:type="gramStart"/>
            <w:r w:rsidRPr="00B65CCD">
              <w:rPr>
                <w:rFonts w:ascii="Times New Roman" w:eastAsia="Times New Roman" w:hAnsi="Times New Roman" w:cs="Times New Roman"/>
                <w:i/>
                <w:sz w:val="24"/>
                <w:szCs w:val="24"/>
              </w:rPr>
              <w:t>ceasing</w:t>
            </w:r>
            <w:proofErr w:type="gramEnd"/>
            <w:r w:rsidRPr="00B65CCD">
              <w:rPr>
                <w:rFonts w:ascii="Times New Roman" w:eastAsia="Times New Roman" w:hAnsi="Times New Roman" w:cs="Times New Roman"/>
                <w:i/>
                <w:sz w:val="24"/>
                <w:szCs w:val="24"/>
              </w:rPr>
              <w:t xml:space="preserve"> we would forever be lost, for we never cease to sin on this side of heaven. This petition teaches us that as we have been forgiven so graciously and lavishly by God so we must also forgive our neighbor who does us injury, violence, wrong, shows malice toward us, etc. Likewise it teaches us, “If, therefore, you do not forgive, then do not think that God forgives you; but if you forgive, you have this consolation and assurance, that you are forgiven in heaven, not on account of your forgiving, for God forgives freely and without condition, out of pure grace, because He has so promised, as the Gospel teaches, but in order that He may set this up for our confirmation and assurance for a sign alongside of the promise which accords with this prayer, Luke 6:37: Forgive, and ye shall be forgiven. </w:t>
            </w:r>
            <w:proofErr w:type="gramStart"/>
            <w:r w:rsidRPr="00B65CCD">
              <w:rPr>
                <w:rFonts w:ascii="Times New Roman" w:eastAsia="Times New Roman" w:hAnsi="Times New Roman" w:cs="Times New Roman"/>
                <w:i/>
                <w:sz w:val="24"/>
                <w:szCs w:val="24"/>
              </w:rPr>
              <w:t>Therefore</w:t>
            </w:r>
            <w:proofErr w:type="gramEnd"/>
            <w:r w:rsidRPr="00B65CCD">
              <w:rPr>
                <w:rFonts w:ascii="Times New Roman" w:eastAsia="Times New Roman" w:hAnsi="Times New Roman" w:cs="Times New Roman"/>
                <w:i/>
                <w:sz w:val="24"/>
                <w:szCs w:val="24"/>
              </w:rPr>
              <w:t xml:space="preserve"> Christ also repeats it soon after the Lord’s Prayer, and says, Matt. 6:14: For if ye forgive men their trespasses, your heavenly Father will also forgive you, etc.” Large Catechism. The Fifth Petition leads us to repent and confess our own unwillingness to forgive our neighbor (fellow man) as we have been forgiven in Christ. Lord </w:t>
            </w:r>
            <w:proofErr w:type="gramStart"/>
            <w:r w:rsidRPr="00B65CCD">
              <w:rPr>
                <w:rFonts w:ascii="Times New Roman" w:eastAsia="Times New Roman" w:hAnsi="Times New Roman" w:cs="Times New Roman"/>
                <w:i/>
                <w:sz w:val="24"/>
                <w:szCs w:val="24"/>
              </w:rPr>
              <w:t>help</w:t>
            </w:r>
            <w:proofErr w:type="gramEnd"/>
            <w:r w:rsidRPr="00B65CCD">
              <w:rPr>
                <w:rFonts w:ascii="Times New Roman" w:eastAsia="Times New Roman" w:hAnsi="Times New Roman" w:cs="Times New Roman"/>
                <w:i/>
                <w:sz w:val="24"/>
                <w:szCs w:val="24"/>
              </w:rPr>
              <w:t xml:space="preserve"> us to forgive others as You have forgiven us by Your Son! The Sixth Petition teaches us to pray that God would guard and keep us from the temptations of the unholy trinity (the devil, the world, and our sinful flesh); so that we may not be deceived or misled into false beliefs, despair of God’s mercy/love, and from other great shame and vice that yielding to temptations would bring upon us. This petition </w:t>
            </w:r>
            <w:r w:rsidRPr="00B65CCD">
              <w:rPr>
                <w:rFonts w:ascii="Times New Roman" w:eastAsia="Times New Roman" w:hAnsi="Times New Roman" w:cs="Times New Roman"/>
                <w:i/>
                <w:sz w:val="24"/>
                <w:szCs w:val="24"/>
              </w:rPr>
              <w:lastRenderedPageBreak/>
              <w:t xml:space="preserve">teaches us that God may and often does not remove the temptation from us rather that we should be armed and daily expect to be attacked by these enemies. The Sixth Petition teaches us that we are to be driven to prayer to our </w:t>
            </w:r>
            <w:proofErr w:type="gramStart"/>
            <w:r w:rsidRPr="00B65CCD">
              <w:rPr>
                <w:rFonts w:ascii="Times New Roman" w:eastAsia="Times New Roman" w:hAnsi="Times New Roman" w:cs="Times New Roman"/>
                <w:i/>
                <w:sz w:val="24"/>
                <w:szCs w:val="24"/>
              </w:rPr>
              <w:t>Father</w:t>
            </w:r>
            <w:proofErr w:type="gramEnd"/>
            <w:r w:rsidRPr="00B65CCD">
              <w:rPr>
                <w:rFonts w:ascii="Times New Roman" w:eastAsia="Times New Roman" w:hAnsi="Times New Roman" w:cs="Times New Roman"/>
                <w:i/>
                <w:sz w:val="24"/>
                <w:szCs w:val="24"/>
              </w:rPr>
              <w:t xml:space="preserve"> who is us to our only and sure defense against such powerful temptations. The Sixth Petition leads us to confess and repent of our willingness to fight temptation without going to our God in prayer. For apart from prayer and the strength of God, we cannot but yield to temptations to sin over and again. “</w:t>
            </w:r>
            <w:r w:rsidRPr="00B65CCD">
              <w:rPr>
                <w:rFonts w:ascii="Times New Roman" w:eastAsia="Times New Roman" w:hAnsi="Times New Roman" w:cs="Times New Roman"/>
                <w:sz w:val="24"/>
                <w:szCs w:val="24"/>
              </w:rPr>
              <w:t xml:space="preserve">Accordingly, there is no help or comfort except to run hither and to take hold of the Lord’s Prayer, and thus speak to God from the heart: Dear Father, </w:t>
            </w:r>
            <w:proofErr w:type="gramStart"/>
            <w:r w:rsidRPr="00B65CCD">
              <w:rPr>
                <w:rFonts w:ascii="Times New Roman" w:eastAsia="Times New Roman" w:hAnsi="Times New Roman" w:cs="Times New Roman"/>
                <w:sz w:val="24"/>
                <w:szCs w:val="24"/>
              </w:rPr>
              <w:t>Thou</w:t>
            </w:r>
            <w:proofErr w:type="gramEnd"/>
            <w:r w:rsidRPr="00B65CCD">
              <w:rPr>
                <w:rFonts w:ascii="Times New Roman" w:eastAsia="Times New Roman" w:hAnsi="Times New Roman" w:cs="Times New Roman"/>
                <w:sz w:val="24"/>
                <w:szCs w:val="24"/>
              </w:rPr>
              <w:t xml:space="preserve"> hast bidden me pray; let me not relapse because of temptations. Then you will see that they must desist, and finally acknowledge themselves conquered. </w:t>
            </w:r>
            <w:r w:rsidRPr="00B65CCD">
              <w:rPr>
                <w:rFonts w:ascii="Times New Roman" w:eastAsia="Times New Roman" w:hAnsi="Times New Roman" w:cs="Times New Roman"/>
                <w:sz w:val="24"/>
                <w:szCs w:val="24"/>
                <w:vertAlign w:val="superscript"/>
              </w:rPr>
              <w:t>111</w:t>
            </w:r>
            <w:r w:rsidRPr="00B65CCD">
              <w:rPr>
                <w:rFonts w:ascii="Times New Roman" w:eastAsia="Times New Roman" w:hAnsi="Times New Roman" w:cs="Times New Roman"/>
                <w:sz w:val="24"/>
                <w:szCs w:val="24"/>
              </w:rPr>
              <w:t xml:space="preserve"> Else if you venture to help yourself by your own thoughts and counsel, you will only make the matter worse and give the devil more space. For he has a serpent’s head, which if it </w:t>
            </w:r>
            <w:proofErr w:type="gramStart"/>
            <w:r w:rsidRPr="00B65CCD">
              <w:rPr>
                <w:rFonts w:ascii="Times New Roman" w:eastAsia="Times New Roman" w:hAnsi="Times New Roman" w:cs="Times New Roman"/>
                <w:sz w:val="24"/>
                <w:szCs w:val="24"/>
              </w:rPr>
              <w:t>gain</w:t>
            </w:r>
            <w:proofErr w:type="gramEnd"/>
            <w:r w:rsidRPr="00B65CCD">
              <w:rPr>
                <w:rFonts w:ascii="Times New Roman" w:eastAsia="Times New Roman" w:hAnsi="Times New Roman" w:cs="Times New Roman"/>
                <w:sz w:val="24"/>
                <w:szCs w:val="24"/>
              </w:rPr>
              <w:t xml:space="preserve"> an opening into which he can slip, the whole body will follow without check. But prayer can prevent him and drive him back” Large Catechism. Lord </w:t>
            </w:r>
            <w:proofErr w:type="gramStart"/>
            <w:r w:rsidRPr="00B65CCD">
              <w:rPr>
                <w:rFonts w:ascii="Times New Roman" w:eastAsia="Times New Roman" w:hAnsi="Times New Roman" w:cs="Times New Roman"/>
                <w:sz w:val="24"/>
                <w:szCs w:val="24"/>
              </w:rPr>
              <w:t>give</w:t>
            </w:r>
            <w:proofErr w:type="gramEnd"/>
            <w:r w:rsidRPr="00B65CCD">
              <w:rPr>
                <w:rFonts w:ascii="Times New Roman" w:eastAsia="Times New Roman" w:hAnsi="Times New Roman" w:cs="Times New Roman"/>
                <w:sz w:val="24"/>
                <w:szCs w:val="24"/>
              </w:rPr>
              <w:t xml:space="preserve"> us the strength of faith to turn to You in prayer during times of testing and temptation from the devil, the world, and our sinful flesh! </w:t>
            </w:r>
            <w:r w:rsidRPr="00B65CCD">
              <w:rPr>
                <w:rFonts w:ascii="Times New Roman" w:eastAsia="Times New Roman" w:hAnsi="Times New Roman" w:cs="Times New Roman"/>
                <w:i/>
                <w:sz w:val="24"/>
                <w:szCs w:val="24"/>
              </w:rPr>
              <w:t xml:space="preserve"> </w:t>
            </w:r>
          </w:p>
        </w:tc>
      </w:tr>
    </w:tbl>
    <w:p w14:paraId="6F740A17" w14:textId="77777777" w:rsidR="00B65CCD" w:rsidRPr="00B65CCD" w:rsidRDefault="00B65CCD" w:rsidP="00B65CCD">
      <w:pPr>
        <w:spacing w:line="240" w:lineRule="auto"/>
        <w:jc w:val="center"/>
        <w:rPr>
          <w:rFonts w:ascii="Times New Roman" w:eastAsia="Times New Roman" w:hAnsi="Times New Roman" w:cs="Times New Roman"/>
          <w:b/>
          <w:sz w:val="24"/>
          <w:szCs w:val="24"/>
        </w:rPr>
      </w:pPr>
      <w:r w:rsidRPr="00B65CCD">
        <w:rPr>
          <w:rFonts w:ascii="Times New Roman" w:eastAsia="Times New Roman" w:hAnsi="Times New Roman" w:cs="Times New Roman"/>
          <w:b/>
          <w:sz w:val="24"/>
          <w:szCs w:val="24"/>
        </w:rPr>
        <w:lastRenderedPageBreak/>
        <w:t xml:space="preserve"> The Order of Meditation and Prayer</w:t>
      </w:r>
    </w:p>
    <w:p w14:paraId="51B40B0B"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0318740D"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5C28BC09" w14:textId="77777777" w:rsidR="00B65CCD" w:rsidRPr="00B65CCD" w:rsidRDefault="00B65CCD" w:rsidP="00B65CCD">
      <w:pPr>
        <w:spacing w:line="240" w:lineRule="auto"/>
        <w:jc w:val="center"/>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Theme:  The Preaching of Repentance Prepares Us for the Coming of the Lord</w:t>
      </w:r>
    </w:p>
    <w:p w14:paraId="21C290A5" w14:textId="77777777" w:rsidR="00B65CCD" w:rsidRPr="00B65CCD" w:rsidRDefault="00B65CCD" w:rsidP="00B65CCD">
      <w:pPr>
        <w:spacing w:line="240" w:lineRule="auto"/>
        <w:jc w:val="center"/>
        <w:rPr>
          <w:rFonts w:ascii="Times New Roman" w:eastAsia="Times New Roman" w:hAnsi="Times New Roman" w:cs="Times New Roman"/>
          <w:b/>
          <w:i/>
          <w:sz w:val="24"/>
          <w:szCs w:val="24"/>
        </w:rPr>
      </w:pPr>
    </w:p>
    <w:p w14:paraId="4033DF96"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Invocation</w:t>
      </w:r>
    </w:p>
    <w:p w14:paraId="21154893"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In the name of the Father and of the Son and of the Holy Spirit. Amen.</w:t>
      </w:r>
    </w:p>
    <w:p w14:paraId="488DE307"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064B6328"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Apostles’ Creed</w:t>
      </w:r>
    </w:p>
    <w:p w14:paraId="1527A051"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 xml:space="preserve"> </w:t>
      </w:r>
    </w:p>
    <w:p w14:paraId="2C3E1267"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Verse: Galatians 5:17</w:t>
      </w:r>
    </w:p>
    <w:p w14:paraId="6454BE20"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lastRenderedPageBreak/>
        <w:t xml:space="preserve">The flesh lusts against the Spirit, and the Spirit against the flesh; and these are contrary to one another, so that you do not do the things that you wish.  </w:t>
      </w:r>
    </w:p>
    <w:p w14:paraId="220EC11F" w14:textId="77777777" w:rsidR="00B65CCD" w:rsidRPr="00B65CCD" w:rsidRDefault="00B65CCD" w:rsidP="00B65CCD">
      <w:pPr>
        <w:spacing w:line="240" w:lineRule="auto"/>
        <w:rPr>
          <w:rFonts w:ascii="Times New Roman" w:eastAsia="Times New Roman" w:hAnsi="Times New Roman" w:cs="Times New Roman"/>
          <w:b/>
          <w:sz w:val="24"/>
          <w:szCs w:val="24"/>
        </w:rPr>
      </w:pPr>
      <w:r w:rsidRPr="00B65CCD">
        <w:rPr>
          <w:rFonts w:ascii="Times New Roman" w:eastAsia="Times New Roman" w:hAnsi="Times New Roman" w:cs="Times New Roman"/>
          <w:b/>
          <w:sz w:val="24"/>
          <w:szCs w:val="24"/>
        </w:rPr>
        <w:t xml:space="preserve"> </w:t>
      </w:r>
    </w:p>
    <w:p w14:paraId="2B138087"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Psalm 66:1-12 or the appointed psalms found on LSB 304 Advent psalm table</w:t>
      </w:r>
    </w:p>
    <w:p w14:paraId="263692B6"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 xml:space="preserve"> </w:t>
      </w:r>
    </w:p>
    <w:p w14:paraId="16A71787"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 xml:space="preserve">The Catechism: The Lord’s Prayer—Fifth and Sixth Petition  </w:t>
      </w:r>
    </w:p>
    <w:p w14:paraId="233E4D7E"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282F9E23" w14:textId="77777777" w:rsidR="00B65CCD" w:rsidRPr="00B65CCD" w:rsidRDefault="00B65CCD" w:rsidP="00B65CCD">
      <w:pPr>
        <w:spacing w:line="240" w:lineRule="auto"/>
        <w:rPr>
          <w:rFonts w:ascii="Times New Roman" w:eastAsia="Times New Roman" w:hAnsi="Times New Roman" w:cs="Times New Roman"/>
          <w:b/>
          <w:sz w:val="24"/>
          <w:szCs w:val="24"/>
        </w:rPr>
      </w:pPr>
      <w:r w:rsidRPr="00B65CCD">
        <w:rPr>
          <w:rFonts w:ascii="Times New Roman" w:eastAsia="Times New Roman" w:hAnsi="Times New Roman" w:cs="Times New Roman"/>
          <w:b/>
          <w:sz w:val="24"/>
          <w:szCs w:val="24"/>
        </w:rPr>
        <w:t>The Fifth Petition</w:t>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t xml:space="preserve">         </w:t>
      </w:r>
      <w:r w:rsidRPr="00B65CCD">
        <w:rPr>
          <w:rFonts w:ascii="Times New Roman" w:eastAsia="Times New Roman" w:hAnsi="Times New Roman" w:cs="Times New Roman"/>
          <w:sz w:val="24"/>
          <w:szCs w:val="24"/>
        </w:rPr>
        <w:t>Preschool +</w:t>
      </w:r>
    </w:p>
    <w:p w14:paraId="45D26381"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And forgive us our trespasses as we forgive those who trespass against us.</w:t>
      </w:r>
    </w:p>
    <w:p w14:paraId="33402DF2"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r w:rsidRPr="00B65CCD">
        <w:rPr>
          <w:rFonts w:ascii="Times New Roman" w:eastAsia="Times New Roman" w:hAnsi="Times New Roman" w:cs="Times New Roman"/>
          <w:sz w:val="24"/>
          <w:szCs w:val="24"/>
        </w:rPr>
        <w:tab/>
      </w:r>
    </w:p>
    <w:p w14:paraId="402F6DD6"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i/>
          <w:sz w:val="24"/>
          <w:szCs w:val="24"/>
        </w:rPr>
        <w:t xml:space="preserve">What does this mean?                                                                         </w:t>
      </w:r>
      <w:r w:rsidRPr="00B65CCD">
        <w:rPr>
          <w:rFonts w:ascii="Times New Roman" w:eastAsia="Times New Roman" w:hAnsi="Times New Roman" w:cs="Times New Roman"/>
          <w:sz w:val="24"/>
          <w:szCs w:val="24"/>
        </w:rPr>
        <w:t>First Grade +</w:t>
      </w:r>
    </w:p>
    <w:p w14:paraId="76958B2C"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We pray in this petition that our Father in heaven would not look at our </w:t>
      </w:r>
      <w:proofErr w:type="gramStart"/>
      <w:r w:rsidRPr="00B65CCD">
        <w:rPr>
          <w:rFonts w:ascii="Times New Roman" w:eastAsia="Times New Roman" w:hAnsi="Times New Roman" w:cs="Times New Roman"/>
          <w:sz w:val="24"/>
          <w:szCs w:val="24"/>
        </w:rPr>
        <w:t>sins, or</w:t>
      </w:r>
      <w:proofErr w:type="gramEnd"/>
      <w:r w:rsidRPr="00B65CCD">
        <w:rPr>
          <w:rFonts w:ascii="Times New Roman" w:eastAsia="Times New Roman" w:hAnsi="Times New Roman" w:cs="Times New Roman"/>
          <w:sz w:val="24"/>
          <w:szCs w:val="24"/>
        </w:rPr>
        <w:t xml:space="preserve"> deny our prayers because of them. We are neither worthy of the things for which we pray, nor have we deserved them, but we ask that He </w:t>
      </w:r>
      <w:proofErr w:type="gramStart"/>
      <w:r w:rsidRPr="00B65CCD">
        <w:rPr>
          <w:rFonts w:ascii="Times New Roman" w:eastAsia="Times New Roman" w:hAnsi="Times New Roman" w:cs="Times New Roman"/>
          <w:sz w:val="24"/>
          <w:szCs w:val="24"/>
        </w:rPr>
        <w:t>would give</w:t>
      </w:r>
      <w:proofErr w:type="gramEnd"/>
      <w:r w:rsidRPr="00B65CCD">
        <w:rPr>
          <w:rFonts w:ascii="Times New Roman" w:eastAsia="Times New Roman" w:hAnsi="Times New Roman" w:cs="Times New Roman"/>
          <w:sz w:val="24"/>
          <w:szCs w:val="24"/>
        </w:rPr>
        <w:t xml:space="preserve"> them all to us by grace, for we daily sin much and surely deserve nothing but punishment. </w:t>
      </w:r>
      <w:proofErr w:type="gramStart"/>
      <w:r w:rsidRPr="00B65CCD">
        <w:rPr>
          <w:rFonts w:ascii="Times New Roman" w:eastAsia="Times New Roman" w:hAnsi="Times New Roman" w:cs="Times New Roman"/>
          <w:sz w:val="24"/>
          <w:szCs w:val="24"/>
        </w:rPr>
        <w:t>So</w:t>
      </w:r>
      <w:proofErr w:type="gramEnd"/>
      <w:r w:rsidRPr="00B65CCD">
        <w:rPr>
          <w:rFonts w:ascii="Times New Roman" w:eastAsia="Times New Roman" w:hAnsi="Times New Roman" w:cs="Times New Roman"/>
          <w:sz w:val="24"/>
          <w:szCs w:val="24"/>
        </w:rPr>
        <w:t xml:space="preserve"> we too will sincerely forgive and gladly do good to those who sin against us.</w:t>
      </w:r>
    </w:p>
    <w:p w14:paraId="62090E6B"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107B0D65" w14:textId="77777777" w:rsidR="00B65CCD" w:rsidRPr="00B65CCD" w:rsidRDefault="00B65CCD" w:rsidP="00B65CCD">
      <w:pPr>
        <w:spacing w:line="240" w:lineRule="auto"/>
        <w:rPr>
          <w:rFonts w:ascii="Times New Roman" w:eastAsia="Times New Roman" w:hAnsi="Times New Roman" w:cs="Times New Roman"/>
          <w:b/>
          <w:sz w:val="24"/>
          <w:szCs w:val="24"/>
        </w:rPr>
      </w:pPr>
      <w:r w:rsidRPr="00B65CCD">
        <w:rPr>
          <w:rFonts w:ascii="Times New Roman" w:eastAsia="Times New Roman" w:hAnsi="Times New Roman" w:cs="Times New Roman"/>
          <w:b/>
          <w:sz w:val="24"/>
          <w:szCs w:val="24"/>
        </w:rPr>
        <w:t>The Sixth Petition</w:t>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r>
      <w:r w:rsidRPr="00B65CCD">
        <w:rPr>
          <w:rFonts w:ascii="Times New Roman" w:eastAsia="Times New Roman" w:hAnsi="Times New Roman" w:cs="Times New Roman"/>
          <w:b/>
          <w:sz w:val="24"/>
          <w:szCs w:val="24"/>
        </w:rPr>
        <w:tab/>
        <w:t xml:space="preserve">         </w:t>
      </w:r>
      <w:r w:rsidRPr="00B65CCD">
        <w:rPr>
          <w:rFonts w:ascii="Times New Roman" w:eastAsia="Times New Roman" w:hAnsi="Times New Roman" w:cs="Times New Roman"/>
          <w:sz w:val="24"/>
          <w:szCs w:val="24"/>
        </w:rPr>
        <w:t>Preschool +</w:t>
      </w:r>
    </w:p>
    <w:p w14:paraId="5BBD8C18"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And lead us not into temptation.                                                                    </w:t>
      </w:r>
      <w:r w:rsidRPr="00B65CCD">
        <w:rPr>
          <w:rFonts w:ascii="Times New Roman" w:eastAsia="Times New Roman" w:hAnsi="Times New Roman" w:cs="Times New Roman"/>
          <w:sz w:val="24"/>
          <w:szCs w:val="24"/>
        </w:rPr>
        <w:tab/>
      </w:r>
    </w:p>
    <w:p w14:paraId="11B45B99"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4F2ABF1E" w14:textId="77777777" w:rsidR="00B65CCD" w:rsidRPr="00B65CCD" w:rsidRDefault="00B65CCD" w:rsidP="00B65CCD">
      <w:pPr>
        <w:spacing w:line="240" w:lineRule="auto"/>
        <w:rPr>
          <w:rFonts w:ascii="Times New Roman" w:eastAsia="Times New Roman" w:hAnsi="Times New Roman" w:cs="Times New Roman"/>
          <w:sz w:val="24"/>
          <w:szCs w:val="24"/>
        </w:rPr>
      </w:pPr>
    </w:p>
    <w:p w14:paraId="35F2C721"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i/>
          <w:sz w:val="24"/>
          <w:szCs w:val="24"/>
        </w:rPr>
        <w:t xml:space="preserve">What does this mean?                                                                         </w:t>
      </w:r>
      <w:r w:rsidRPr="00B65CCD">
        <w:rPr>
          <w:rFonts w:ascii="Times New Roman" w:eastAsia="Times New Roman" w:hAnsi="Times New Roman" w:cs="Times New Roman"/>
          <w:sz w:val="24"/>
          <w:szCs w:val="24"/>
        </w:rPr>
        <w:t>First Grade +</w:t>
      </w:r>
    </w:p>
    <w:p w14:paraId="3DCDFFAD"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God tempts no one. We pray in this petition that God would guard and keep us so that the devil, the world, and our sinful nature may not deceive or mislead us into false belief, despair, and other great shame and vice. Although we are attacked by these things, we pray that we may finally overcome them and win the victory.</w:t>
      </w:r>
    </w:p>
    <w:p w14:paraId="22D65CA7"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14AD2D1D"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i/>
          <w:sz w:val="24"/>
          <w:szCs w:val="24"/>
        </w:rPr>
        <w:lastRenderedPageBreak/>
        <w:t>Readings for the Week of the Second Sunday in Advent (Advent 2C)</w:t>
      </w:r>
    </w:p>
    <w:tbl>
      <w:tblPr>
        <w:tblStyle w:val="a0"/>
        <w:tblW w:w="6660" w:type="dxa"/>
        <w:tblInd w:w="-458" w:type="dxa"/>
        <w:tblBorders>
          <w:top w:val="nil"/>
          <w:left w:val="nil"/>
          <w:bottom w:val="nil"/>
          <w:right w:val="nil"/>
          <w:insideH w:val="nil"/>
          <w:insideV w:val="nil"/>
        </w:tblBorders>
        <w:tblLayout w:type="fixed"/>
        <w:tblLook w:val="0600" w:firstRow="0" w:lastRow="0" w:firstColumn="0" w:lastColumn="0" w:noHBand="1" w:noVBand="1"/>
      </w:tblPr>
      <w:tblGrid>
        <w:gridCol w:w="990"/>
        <w:gridCol w:w="3330"/>
        <w:gridCol w:w="2340"/>
      </w:tblGrid>
      <w:tr w:rsidR="00B65CCD" w:rsidRPr="00B65CCD" w14:paraId="63979338" w14:textId="77777777" w:rsidTr="000456C9">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2A87F16"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tc>
        <w:tc>
          <w:tcPr>
            <w:tcW w:w="33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52048C2"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Bible Narrative</w:t>
            </w:r>
          </w:p>
        </w:tc>
        <w:tc>
          <w:tcPr>
            <w:tcW w:w="234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294052E"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Second Reading</w:t>
            </w:r>
          </w:p>
        </w:tc>
      </w:tr>
      <w:tr w:rsidR="00B65CCD" w:rsidRPr="00B65CCD" w14:paraId="63DCC879" w14:textId="77777777" w:rsidTr="000456C9">
        <w:trPr>
          <w:trHeight w:val="2835"/>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8F7BF8F"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Mon</w:t>
            </w:r>
          </w:p>
          <w:p w14:paraId="637CA039" w14:textId="77777777" w:rsidR="00B65CCD" w:rsidRPr="00B65CCD" w:rsidRDefault="00B65CCD" w:rsidP="000456C9">
            <w:pPr>
              <w:spacing w:line="240" w:lineRule="auto"/>
              <w:rPr>
                <w:rFonts w:ascii="Times New Roman" w:eastAsia="Times New Roman" w:hAnsi="Times New Roman" w:cs="Times New Roman"/>
                <w:sz w:val="24"/>
                <w:szCs w:val="24"/>
              </w:rPr>
            </w:pPr>
          </w:p>
          <w:p w14:paraId="3F1B8B4A"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Tue</w:t>
            </w:r>
          </w:p>
          <w:p w14:paraId="1EBB74E5" w14:textId="77777777" w:rsidR="00B65CCD" w:rsidRPr="00B65CCD" w:rsidRDefault="00B65CCD" w:rsidP="000456C9">
            <w:pPr>
              <w:spacing w:line="240" w:lineRule="auto"/>
              <w:rPr>
                <w:rFonts w:ascii="Times New Roman" w:eastAsia="Times New Roman" w:hAnsi="Times New Roman" w:cs="Times New Roman"/>
                <w:sz w:val="24"/>
                <w:szCs w:val="24"/>
              </w:rPr>
            </w:pPr>
          </w:p>
          <w:p w14:paraId="188034F5"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Wed</w:t>
            </w:r>
          </w:p>
          <w:p w14:paraId="097C6496" w14:textId="77777777" w:rsidR="00B65CCD" w:rsidRPr="00B65CCD" w:rsidRDefault="00B65CCD" w:rsidP="000456C9">
            <w:pPr>
              <w:spacing w:line="240" w:lineRule="auto"/>
              <w:rPr>
                <w:rFonts w:ascii="Times New Roman" w:eastAsia="Times New Roman" w:hAnsi="Times New Roman" w:cs="Times New Roman"/>
                <w:sz w:val="24"/>
                <w:szCs w:val="24"/>
              </w:rPr>
            </w:pPr>
          </w:p>
          <w:p w14:paraId="042B9035"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Thurs</w:t>
            </w:r>
          </w:p>
          <w:p w14:paraId="16480032" w14:textId="77777777" w:rsidR="00B65CCD" w:rsidRPr="00B65CCD" w:rsidRDefault="00B65CCD" w:rsidP="000456C9">
            <w:pPr>
              <w:spacing w:line="240" w:lineRule="auto"/>
              <w:rPr>
                <w:rFonts w:ascii="Times New Roman" w:eastAsia="Times New Roman" w:hAnsi="Times New Roman" w:cs="Times New Roman"/>
                <w:sz w:val="24"/>
                <w:szCs w:val="24"/>
              </w:rPr>
            </w:pPr>
          </w:p>
          <w:p w14:paraId="633C47D1"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Fri</w:t>
            </w:r>
          </w:p>
          <w:p w14:paraId="1A9C0BF9" w14:textId="77777777" w:rsidR="00B65CCD" w:rsidRPr="00B65CCD" w:rsidRDefault="00B65CCD" w:rsidP="000456C9">
            <w:pPr>
              <w:spacing w:line="240" w:lineRule="auto"/>
              <w:rPr>
                <w:rFonts w:ascii="Times New Roman" w:eastAsia="Times New Roman" w:hAnsi="Times New Roman" w:cs="Times New Roman"/>
                <w:sz w:val="24"/>
                <w:szCs w:val="24"/>
              </w:rPr>
            </w:pPr>
          </w:p>
          <w:p w14:paraId="6F840A46"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Sat</w:t>
            </w:r>
          </w:p>
        </w:tc>
        <w:tc>
          <w:tcPr>
            <w:tcW w:w="33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78B0FD3"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Gabriel Appears to Zachariah—Luke 1:5-25</w:t>
            </w:r>
          </w:p>
          <w:p w14:paraId="6CEAD6CF"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The Annunciation of Our Lord—Luke 1:26-38</w:t>
            </w:r>
          </w:p>
          <w:p w14:paraId="083FB625"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MIDWEEK: </w:t>
            </w:r>
            <w:r w:rsidRPr="00B65CCD">
              <w:rPr>
                <w:rFonts w:ascii="Times New Roman" w:eastAsia="Times New Roman" w:hAnsi="Times New Roman" w:cs="Times New Roman"/>
                <w:b/>
                <w:color w:val="292B2C"/>
                <w:sz w:val="24"/>
                <w:szCs w:val="24"/>
              </w:rPr>
              <w:t>Psalm 66:1–12</w:t>
            </w:r>
          </w:p>
          <w:p w14:paraId="0F3B4F22"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The Visitation—Luke 1:39-56</w:t>
            </w:r>
          </w:p>
          <w:p w14:paraId="71578CD6"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The Nativity of St. John the Baptist—Luke 1:56-80</w:t>
            </w:r>
          </w:p>
          <w:p w14:paraId="46C2E481"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Sunday’s OT Reading and Epistle- Zephaniah 3:14-20</w:t>
            </w:r>
          </w:p>
        </w:tc>
        <w:tc>
          <w:tcPr>
            <w:tcW w:w="234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DC4FEF5"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Isaiah 26:1-19</w:t>
            </w:r>
          </w:p>
          <w:p w14:paraId="4975CB87" w14:textId="77777777" w:rsidR="00B65CCD" w:rsidRPr="00B65CCD" w:rsidRDefault="00B65CCD" w:rsidP="000456C9">
            <w:pPr>
              <w:spacing w:line="240" w:lineRule="auto"/>
              <w:rPr>
                <w:rFonts w:ascii="Times New Roman" w:eastAsia="Times New Roman" w:hAnsi="Times New Roman" w:cs="Times New Roman"/>
                <w:sz w:val="24"/>
                <w:szCs w:val="24"/>
              </w:rPr>
            </w:pPr>
          </w:p>
          <w:p w14:paraId="470DE1AB"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Isaiah 26:20-27:13</w:t>
            </w:r>
          </w:p>
          <w:p w14:paraId="7A973EF9" w14:textId="77777777" w:rsidR="00B65CCD" w:rsidRPr="00B65CCD" w:rsidRDefault="00B65CCD" w:rsidP="000456C9">
            <w:pPr>
              <w:pStyle w:val="Heading3"/>
              <w:keepNext w:val="0"/>
              <w:keepLines w:val="0"/>
              <w:shd w:val="clear" w:color="auto" w:fill="FFFFFF"/>
              <w:spacing w:before="0" w:after="0" w:line="240" w:lineRule="auto"/>
              <w:rPr>
                <w:rFonts w:ascii="Times New Roman" w:eastAsia="Times New Roman" w:hAnsi="Times New Roman" w:cs="Times New Roman"/>
                <w:b/>
                <w:color w:val="292B2C"/>
                <w:sz w:val="24"/>
                <w:szCs w:val="24"/>
              </w:rPr>
            </w:pPr>
            <w:bookmarkStart w:id="1" w:name="_gd8rwerrilba" w:colFirst="0" w:colLast="0"/>
            <w:bookmarkEnd w:id="1"/>
          </w:p>
          <w:p w14:paraId="1757DF34" w14:textId="77777777" w:rsidR="00B65CCD" w:rsidRPr="00B65CCD" w:rsidRDefault="00B65CCD" w:rsidP="000456C9">
            <w:pPr>
              <w:pStyle w:val="Heading3"/>
              <w:keepNext w:val="0"/>
              <w:keepLines w:val="0"/>
              <w:shd w:val="clear" w:color="auto" w:fill="FFFFFF"/>
              <w:spacing w:before="0" w:after="0" w:line="240" w:lineRule="auto"/>
              <w:rPr>
                <w:rFonts w:ascii="Times New Roman" w:eastAsia="Times New Roman" w:hAnsi="Times New Roman" w:cs="Times New Roman"/>
                <w:b/>
                <w:color w:val="000000"/>
                <w:sz w:val="24"/>
                <w:szCs w:val="24"/>
              </w:rPr>
            </w:pPr>
            <w:r w:rsidRPr="00B65CCD">
              <w:rPr>
                <w:rFonts w:ascii="Times New Roman" w:eastAsia="Times New Roman" w:hAnsi="Times New Roman" w:cs="Times New Roman"/>
                <w:b/>
                <w:color w:val="292B2C"/>
                <w:sz w:val="24"/>
                <w:szCs w:val="24"/>
              </w:rPr>
              <w:t>Malachi 3:1–7b</w:t>
            </w:r>
          </w:p>
          <w:p w14:paraId="211A9466" w14:textId="77777777" w:rsidR="00B65CCD" w:rsidRPr="00B65CCD" w:rsidRDefault="00B65CCD" w:rsidP="000456C9">
            <w:pPr>
              <w:spacing w:line="240" w:lineRule="auto"/>
              <w:rPr>
                <w:rFonts w:ascii="Times New Roman" w:eastAsia="Times New Roman" w:hAnsi="Times New Roman" w:cs="Times New Roman"/>
                <w:sz w:val="24"/>
                <w:szCs w:val="24"/>
              </w:rPr>
            </w:pPr>
          </w:p>
          <w:p w14:paraId="13BBE3F9"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Isaiah 29:1-14</w:t>
            </w:r>
          </w:p>
          <w:p w14:paraId="2A2595E9" w14:textId="77777777" w:rsidR="00B65CCD" w:rsidRPr="00B65CCD" w:rsidRDefault="00B65CCD" w:rsidP="000456C9">
            <w:pPr>
              <w:spacing w:line="240" w:lineRule="auto"/>
              <w:rPr>
                <w:rFonts w:ascii="Times New Roman" w:eastAsia="Times New Roman" w:hAnsi="Times New Roman" w:cs="Times New Roman"/>
                <w:sz w:val="24"/>
                <w:szCs w:val="24"/>
              </w:rPr>
            </w:pPr>
          </w:p>
          <w:p w14:paraId="7EF4C5EF"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Isaiah 29:15-30:14</w:t>
            </w:r>
          </w:p>
          <w:p w14:paraId="0F5A6E2B" w14:textId="77777777" w:rsidR="00B65CCD" w:rsidRPr="00B65CCD" w:rsidRDefault="00B65CCD" w:rsidP="000456C9">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2" w:name="_1yyuic8n2xbf" w:colFirst="0" w:colLast="0"/>
            <w:bookmarkStart w:id="3" w:name="_8lxbonqu7edn" w:colFirst="0" w:colLast="0"/>
            <w:bookmarkEnd w:id="2"/>
            <w:bookmarkEnd w:id="3"/>
          </w:p>
          <w:p w14:paraId="1B412357" w14:textId="77777777" w:rsidR="00B65CCD" w:rsidRPr="00B65CCD" w:rsidRDefault="00B65CCD" w:rsidP="000456C9">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r w:rsidRPr="00B65CCD">
              <w:rPr>
                <w:rFonts w:ascii="Times New Roman" w:eastAsia="Times New Roman" w:hAnsi="Times New Roman" w:cs="Times New Roman"/>
                <w:color w:val="000000"/>
                <w:sz w:val="24"/>
                <w:szCs w:val="24"/>
              </w:rPr>
              <w:t>Philippians 4:4–7</w:t>
            </w:r>
          </w:p>
          <w:p w14:paraId="2CF59188" w14:textId="77777777" w:rsidR="00B65CCD" w:rsidRPr="00B65CCD" w:rsidRDefault="00B65CCD" w:rsidP="000456C9">
            <w:pPr>
              <w:spacing w:line="240" w:lineRule="auto"/>
              <w:rPr>
                <w:rFonts w:ascii="Times New Roman" w:eastAsia="Times New Roman" w:hAnsi="Times New Roman" w:cs="Times New Roman"/>
                <w:sz w:val="24"/>
                <w:szCs w:val="24"/>
              </w:rPr>
            </w:pPr>
          </w:p>
        </w:tc>
      </w:tr>
    </w:tbl>
    <w:p w14:paraId="2803C165"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 xml:space="preserve">Collects for the Week, Daily Themes for Prayer, In Our Prayers at Trinity </w:t>
      </w:r>
    </w:p>
    <w:p w14:paraId="331F07B3" w14:textId="77777777" w:rsidR="00B65CCD" w:rsidRPr="00B65CCD" w:rsidRDefault="00B65CCD" w:rsidP="00B65CCD">
      <w:pPr>
        <w:spacing w:line="240" w:lineRule="auto"/>
        <w:rPr>
          <w:rFonts w:ascii="Times New Roman" w:eastAsia="Times New Roman" w:hAnsi="Times New Roman" w:cs="Times New Roman"/>
          <w:b/>
          <w:i/>
          <w:sz w:val="24"/>
          <w:szCs w:val="24"/>
        </w:rPr>
      </w:pPr>
    </w:p>
    <w:p w14:paraId="487726DC" w14:textId="77777777" w:rsidR="00B65CCD" w:rsidRPr="00B65CCD" w:rsidRDefault="00B65CCD" w:rsidP="00B65CCD">
      <w:pPr>
        <w:spacing w:line="240" w:lineRule="auto"/>
        <w:rPr>
          <w:rFonts w:ascii="Times New Roman" w:eastAsia="Times New Roman" w:hAnsi="Times New Roman" w:cs="Times New Roman"/>
          <w:i/>
          <w:sz w:val="24"/>
          <w:szCs w:val="24"/>
          <w:u w:val="single"/>
        </w:rPr>
      </w:pPr>
      <w:r w:rsidRPr="00B65CCD">
        <w:rPr>
          <w:rFonts w:ascii="Times New Roman" w:eastAsia="Times New Roman" w:hAnsi="Times New Roman" w:cs="Times New Roman"/>
          <w:i/>
          <w:sz w:val="24"/>
          <w:szCs w:val="24"/>
          <w:u w:val="single"/>
        </w:rPr>
        <w:t>Collect for the Week of the Second Sunday in Advent (Advent 2C)</w:t>
      </w:r>
    </w:p>
    <w:p w14:paraId="1E1A8EAE" w14:textId="77777777" w:rsidR="00B65CCD" w:rsidRPr="00B65CCD" w:rsidRDefault="00B65CCD" w:rsidP="00B65CCD">
      <w:pPr>
        <w:spacing w:line="240" w:lineRule="auto"/>
        <w:rPr>
          <w:rFonts w:ascii="Times New Roman" w:eastAsia="Times New Roman" w:hAnsi="Times New Roman" w:cs="Times New Roman"/>
          <w:b/>
          <w:sz w:val="24"/>
          <w:szCs w:val="24"/>
        </w:rPr>
      </w:pPr>
      <w:r w:rsidRPr="00B65CCD">
        <w:rPr>
          <w:rFonts w:ascii="Times New Roman" w:eastAsia="Times New Roman" w:hAnsi="Times New Roman" w:cs="Times New Roman"/>
          <w:b/>
          <w:sz w:val="24"/>
          <w:szCs w:val="24"/>
        </w:rPr>
        <w:t xml:space="preserve">Stir up our hearts, O Lord, to make ready the way of Your </w:t>
      </w:r>
      <w:proofErr w:type="gramStart"/>
      <w:r w:rsidRPr="00B65CCD">
        <w:rPr>
          <w:rFonts w:ascii="Times New Roman" w:eastAsia="Times New Roman" w:hAnsi="Times New Roman" w:cs="Times New Roman"/>
          <w:b/>
          <w:sz w:val="24"/>
          <w:szCs w:val="24"/>
        </w:rPr>
        <w:t>only-begotten</w:t>
      </w:r>
      <w:proofErr w:type="gramEnd"/>
      <w:r w:rsidRPr="00B65CCD">
        <w:rPr>
          <w:rFonts w:ascii="Times New Roman" w:eastAsia="Times New Roman" w:hAnsi="Times New Roman" w:cs="Times New Roman"/>
          <w:b/>
          <w:sz w:val="24"/>
          <w:szCs w:val="24"/>
        </w:rPr>
        <w:t xml:space="preserve"> Son, that by His coming we may be enabled to serve You with pure minds; through the same Jesus Christ, our Lord, who lives and reigns with You and the Holy Spirit, one God, now and forever. Amen.</w:t>
      </w:r>
    </w:p>
    <w:p w14:paraId="7BE06AFF" w14:textId="77777777" w:rsidR="00B65CCD" w:rsidRPr="00B65CCD" w:rsidRDefault="00B65CCD" w:rsidP="00B65CCD">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 xml:space="preserve"> </w:t>
      </w:r>
    </w:p>
    <w:p w14:paraId="6B75A4E8" w14:textId="77777777" w:rsidR="00B65CCD" w:rsidRPr="00B65CCD" w:rsidRDefault="00B65CCD" w:rsidP="00B65CCD">
      <w:pPr>
        <w:spacing w:line="240" w:lineRule="auto"/>
        <w:rPr>
          <w:rFonts w:ascii="Times New Roman" w:eastAsia="Times New Roman" w:hAnsi="Times New Roman" w:cs="Times New Roman"/>
          <w:i/>
          <w:sz w:val="24"/>
          <w:szCs w:val="24"/>
          <w:u w:val="single"/>
        </w:rPr>
      </w:pPr>
      <w:r w:rsidRPr="00B65CCD">
        <w:rPr>
          <w:rFonts w:ascii="Times New Roman" w:eastAsia="Times New Roman" w:hAnsi="Times New Roman" w:cs="Times New Roman"/>
          <w:i/>
          <w:sz w:val="24"/>
          <w:szCs w:val="24"/>
          <w:u w:val="single"/>
        </w:rPr>
        <w:t>Daily Themes for Prayer</w:t>
      </w:r>
    </w:p>
    <w:p w14:paraId="1B444441"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Sunday: </w:t>
      </w:r>
      <w:r w:rsidRPr="00B65CCD">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24FB41B7"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Monday: </w:t>
      </w:r>
      <w:r w:rsidRPr="00B65CCD">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5614C3A0"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Tuesday: </w:t>
      </w:r>
      <w:r w:rsidRPr="00B65CCD">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75A1A92A"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Wednesday: </w:t>
      </w:r>
      <w:r w:rsidRPr="00B65CCD">
        <w:rPr>
          <w:rFonts w:ascii="Times New Roman" w:eastAsia="Times New Roman" w:hAnsi="Times New Roman" w:cs="Times New Roman"/>
          <w:i/>
          <w:sz w:val="24"/>
          <w:szCs w:val="24"/>
        </w:rPr>
        <w:t xml:space="preserve">Pray for marriage and family, that all may live together under the grace of Christ according to the Word of God; </w:t>
      </w:r>
      <w:r w:rsidRPr="00B65CCD">
        <w:rPr>
          <w:rFonts w:ascii="Times New Roman" w:eastAsia="Times New Roman" w:hAnsi="Times New Roman" w:cs="Times New Roman"/>
          <w:i/>
          <w:sz w:val="24"/>
          <w:szCs w:val="24"/>
        </w:rPr>
        <w:lastRenderedPageBreak/>
        <w:t>for parents who must rear their children alone; and for godly schools, our church schools, and seminaries.</w:t>
      </w:r>
    </w:p>
    <w:p w14:paraId="55E39A81"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Thursday: </w:t>
      </w:r>
      <w:r w:rsidRPr="00B65CCD">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7AB3696"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Friday: </w:t>
      </w:r>
      <w:r w:rsidRPr="00B65CCD">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E59C54D"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b/>
          <w:i/>
          <w:sz w:val="24"/>
          <w:szCs w:val="24"/>
        </w:rPr>
        <w:t xml:space="preserve">Saturday: </w:t>
      </w:r>
      <w:r w:rsidRPr="00B65CCD">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4F2E646"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i/>
          <w:sz w:val="24"/>
          <w:szCs w:val="24"/>
        </w:rPr>
        <w:t xml:space="preserve"> </w:t>
      </w:r>
    </w:p>
    <w:p w14:paraId="7512AABC" w14:textId="77777777" w:rsidR="00B65CCD" w:rsidRPr="00C50D7D" w:rsidRDefault="00B65CCD" w:rsidP="00B65CCD">
      <w:pPr>
        <w:spacing w:line="240" w:lineRule="auto"/>
        <w:rPr>
          <w:rFonts w:ascii="Times New Roman" w:eastAsia="Times New Roman" w:hAnsi="Times New Roman" w:cs="Times New Roman"/>
          <w:i/>
          <w:sz w:val="24"/>
          <w:szCs w:val="24"/>
          <w:u w:val="single"/>
        </w:rPr>
      </w:pPr>
      <w:r w:rsidRPr="00C50D7D">
        <w:rPr>
          <w:rFonts w:ascii="Times New Roman" w:eastAsia="Times New Roman" w:hAnsi="Times New Roman" w:cs="Times New Roman"/>
          <w:i/>
          <w:sz w:val="24"/>
          <w:szCs w:val="24"/>
          <w:u w:val="single"/>
        </w:rPr>
        <w:t>In Our Prayers This Week</w:t>
      </w:r>
    </w:p>
    <w:p w14:paraId="682CD65F" w14:textId="77777777" w:rsidR="00B65CCD" w:rsidRPr="00C50D7D" w:rsidRDefault="00B65CCD" w:rsidP="00B65CCD">
      <w:pPr>
        <w:spacing w:line="240" w:lineRule="auto"/>
        <w:rPr>
          <w:rFonts w:ascii="Times New Roman" w:eastAsia="Times New Roman" w:hAnsi="Times New Roman" w:cs="Times New Roman"/>
          <w:i/>
          <w:sz w:val="24"/>
          <w:szCs w:val="24"/>
        </w:rPr>
      </w:pPr>
      <w:r w:rsidRPr="00C50D7D">
        <w:rPr>
          <w:rFonts w:ascii="Times New Roman" w:eastAsia="Times New Roman" w:hAnsi="Times New Roman" w:cs="Times New Roman"/>
          <w:i/>
          <w:sz w:val="24"/>
          <w:szCs w:val="24"/>
        </w:rPr>
        <w:t>All those celebrating birthdays</w:t>
      </w:r>
      <w:r>
        <w:rPr>
          <w:rFonts w:ascii="Times New Roman" w:eastAsia="Times New Roman" w:hAnsi="Times New Roman" w:cs="Times New Roman"/>
          <w:i/>
          <w:sz w:val="24"/>
          <w:szCs w:val="24"/>
        </w:rPr>
        <w:t>: Andrea Boehnke, Isabella Davis, Steve Dragt, Brandon Hillman, Kathryn Meyer, Mila Roggenbuck, Jaquelyn Welberg, Quentin Kuefler &amp; Christopher Roeder-Miller.  All those celebrating</w:t>
      </w:r>
      <w:r w:rsidRPr="00C50D7D">
        <w:rPr>
          <w:rFonts w:ascii="Times New Roman" w:eastAsia="Times New Roman" w:hAnsi="Times New Roman" w:cs="Times New Roman"/>
          <w:i/>
          <w:sz w:val="24"/>
          <w:szCs w:val="24"/>
        </w:rPr>
        <w:t xml:space="preserve"> anniversaries</w:t>
      </w:r>
      <w:r>
        <w:rPr>
          <w:rFonts w:ascii="Times New Roman" w:eastAsia="Times New Roman" w:hAnsi="Times New Roman" w:cs="Times New Roman"/>
          <w:i/>
          <w:sz w:val="24"/>
          <w:szCs w:val="24"/>
        </w:rPr>
        <w:t>: Eric &amp; Kristyanna Brandriet, Keven &amp; Amber Berdan, and</w:t>
      </w:r>
      <w:r w:rsidRPr="00C50D7D">
        <w:rPr>
          <w:rFonts w:ascii="Times New Roman" w:eastAsia="Times New Roman" w:hAnsi="Times New Roman" w:cs="Times New Roman"/>
          <w:i/>
          <w:sz w:val="24"/>
          <w:szCs w:val="24"/>
        </w:rPr>
        <w:t xml:space="preserve"> all the other joys God blesses us with in this life. Namely…</w:t>
      </w:r>
    </w:p>
    <w:p w14:paraId="1B28DFE4" w14:textId="77777777" w:rsidR="00B65CCD" w:rsidRPr="00C50D7D" w:rsidRDefault="00B65CCD" w:rsidP="00B65CCD">
      <w:pPr>
        <w:spacing w:line="240" w:lineRule="auto"/>
        <w:rPr>
          <w:rFonts w:ascii="Times New Roman" w:eastAsia="Times New Roman" w:hAnsi="Times New Roman" w:cs="Times New Roman"/>
          <w:i/>
          <w:sz w:val="24"/>
          <w:szCs w:val="24"/>
        </w:rPr>
      </w:pPr>
    </w:p>
    <w:p w14:paraId="0A21FE74" w14:textId="77777777" w:rsidR="00B65CCD" w:rsidRPr="00214E58" w:rsidRDefault="00B65CCD" w:rsidP="00B65CCD">
      <w:pPr>
        <w:spacing w:line="240" w:lineRule="auto"/>
        <w:rPr>
          <w:rFonts w:ascii="Times New Roman" w:eastAsia="Times New Roman" w:hAnsi="Times New Roman" w:cs="Times New Roman"/>
          <w:i/>
          <w:sz w:val="24"/>
          <w:szCs w:val="24"/>
        </w:rPr>
      </w:pPr>
      <w:r w:rsidRPr="00214E58">
        <w:rPr>
          <w:rFonts w:ascii="Times New Roman" w:eastAsia="Times New Roman" w:hAnsi="Times New Roman" w:cs="Times New Roman"/>
          <w:i/>
          <w:sz w:val="24"/>
          <w:szCs w:val="24"/>
        </w:rPr>
        <w:t xml:space="preserve">For our shut-ins: </w:t>
      </w:r>
      <w:r w:rsidRPr="00214E58">
        <w:rPr>
          <w:rFonts w:ascii="Times New Roman" w:hAnsi="Times New Roman" w:cs="Times New Roman"/>
          <w:i/>
          <w:sz w:val="24"/>
          <w:szCs w:val="24"/>
        </w:rPr>
        <w:t xml:space="preserve">Verna Schultz, Laura Roeder, Art Novak, Arlys Thompson, Morris Tietjen, Mary Lou Meyer, Ardis Brehmer, Rita Hillman, Margaret Hoberg, Jeanette Bohlman, Elaine Gerber, Joyce Nelson, Laurie Hillman, Dennis Schnaser, Elroy &amp; JoAnn Adermann, </w:t>
      </w:r>
      <w:r>
        <w:rPr>
          <w:rFonts w:ascii="Times New Roman" w:hAnsi="Times New Roman" w:cs="Times New Roman"/>
          <w:i/>
          <w:sz w:val="24"/>
          <w:szCs w:val="24"/>
        </w:rPr>
        <w:t xml:space="preserve">&amp; </w:t>
      </w:r>
      <w:r w:rsidRPr="00214E58">
        <w:rPr>
          <w:rFonts w:ascii="Times New Roman" w:hAnsi="Times New Roman" w:cs="Times New Roman"/>
          <w:i/>
          <w:sz w:val="24"/>
          <w:szCs w:val="24"/>
        </w:rPr>
        <w:t>Vivian Knutson,</w:t>
      </w:r>
      <w:r w:rsidRPr="00214E58">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7DF5F095" w14:textId="77777777" w:rsidR="00B65CCD" w:rsidRDefault="00B65CCD" w:rsidP="00B65CCD">
      <w:pPr>
        <w:spacing w:line="240" w:lineRule="auto"/>
        <w:rPr>
          <w:rFonts w:ascii="Times New Roman" w:eastAsia="Times New Roman" w:hAnsi="Times New Roman" w:cs="Times New Roman"/>
          <w:b/>
          <w:i/>
          <w:sz w:val="24"/>
          <w:szCs w:val="24"/>
        </w:rPr>
      </w:pPr>
    </w:p>
    <w:p w14:paraId="28CF3277" w14:textId="552B6CB3"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Lord’s Prayer and Luther’s Morning or Evening Prayer from the Catechism</w:t>
      </w:r>
    </w:p>
    <w:p w14:paraId="2FCFD147" w14:textId="77777777" w:rsidR="00B65CCD" w:rsidRPr="00B65CCD" w:rsidRDefault="00B65CCD" w:rsidP="00B65CCD">
      <w:pPr>
        <w:spacing w:line="240" w:lineRule="auto"/>
        <w:rPr>
          <w:rFonts w:ascii="Times New Roman" w:eastAsia="Times New Roman" w:hAnsi="Times New Roman" w:cs="Times New Roman"/>
          <w:i/>
          <w:sz w:val="24"/>
          <w:szCs w:val="24"/>
        </w:rPr>
      </w:pPr>
      <w:r w:rsidRPr="00B65CCD">
        <w:rPr>
          <w:rFonts w:ascii="Times New Roman" w:eastAsia="Times New Roman" w:hAnsi="Times New Roman" w:cs="Times New Roman"/>
          <w:i/>
          <w:sz w:val="24"/>
          <w:szCs w:val="24"/>
        </w:rPr>
        <w:t xml:space="preserve"> </w:t>
      </w:r>
    </w:p>
    <w:p w14:paraId="529C66A9"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Hymn of the Week LSB 347 “Comfort, Comfort Ye My People”</w:t>
      </w:r>
    </w:p>
    <w:p w14:paraId="551B4160" w14:textId="77777777" w:rsidR="00B65CCD" w:rsidRPr="00B65CCD" w:rsidRDefault="00B65CCD" w:rsidP="00B65CCD">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 xml:space="preserve"> </w:t>
      </w:r>
    </w:p>
    <w:tbl>
      <w:tblPr>
        <w:tblStyle w:val="a1"/>
        <w:tblW w:w="648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480"/>
      </w:tblGrid>
      <w:tr w:rsidR="00B65CCD" w:rsidRPr="00B65CCD" w14:paraId="68F419ED" w14:textId="77777777" w:rsidTr="00B65CCD">
        <w:trPr>
          <w:trHeight w:val="705"/>
        </w:trPr>
        <w:tc>
          <w:tcPr>
            <w:tcW w:w="648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1A7F3DE" w14:textId="77777777" w:rsidR="00B65CCD" w:rsidRPr="00B65CCD" w:rsidRDefault="00B65CCD" w:rsidP="000456C9">
            <w:pPr>
              <w:spacing w:line="240" w:lineRule="auto"/>
              <w:rPr>
                <w:rFonts w:ascii="Times New Roman" w:eastAsia="Times New Roman" w:hAnsi="Times New Roman" w:cs="Times New Roman"/>
                <w:b/>
                <w:i/>
                <w:sz w:val="24"/>
                <w:szCs w:val="24"/>
                <w:u w:val="single"/>
              </w:rPr>
            </w:pPr>
            <w:r w:rsidRPr="00B65CCD">
              <w:rPr>
                <w:rFonts w:ascii="Times New Roman" w:eastAsia="Times New Roman" w:hAnsi="Times New Roman" w:cs="Times New Roman"/>
                <w:b/>
                <w:i/>
                <w:sz w:val="24"/>
                <w:szCs w:val="24"/>
                <w:u w:val="single"/>
              </w:rPr>
              <w:t xml:space="preserve">Looking Forward to the Third Sunday in Advent (Advent 3C)                                      </w:t>
            </w:r>
          </w:p>
          <w:p w14:paraId="73434604" w14:textId="77777777" w:rsidR="00B65CCD" w:rsidRPr="00B65CCD" w:rsidRDefault="00B65CCD" w:rsidP="000456C9">
            <w:pPr>
              <w:spacing w:line="240" w:lineRule="auto"/>
              <w:rPr>
                <w:rFonts w:ascii="Times New Roman" w:eastAsia="Times New Roman" w:hAnsi="Times New Roman" w:cs="Times New Roman"/>
                <w:b/>
                <w:i/>
                <w:sz w:val="24"/>
                <w:szCs w:val="24"/>
                <w:u w:val="single"/>
              </w:rPr>
            </w:pPr>
            <w:r w:rsidRPr="00B65CCD">
              <w:rPr>
                <w:rFonts w:ascii="Times New Roman" w:eastAsia="Times New Roman" w:hAnsi="Times New Roman" w:cs="Times New Roman"/>
                <w:b/>
                <w:i/>
                <w:sz w:val="24"/>
                <w:szCs w:val="24"/>
                <w:u w:val="single"/>
              </w:rPr>
              <w:t>December 15, 2024</w:t>
            </w:r>
          </w:p>
          <w:p w14:paraId="76E1F465"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Zephaniah 3:14–20</w:t>
            </w:r>
          </w:p>
          <w:p w14:paraId="5569CB17"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Philippians 4:4–7</w:t>
            </w:r>
          </w:p>
          <w:p w14:paraId="56A109B2"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Luke 7:18–28 (29–35)</w:t>
            </w:r>
          </w:p>
          <w:p w14:paraId="7AFDD16B" w14:textId="77777777" w:rsidR="00B65CCD" w:rsidRPr="00B65CCD" w:rsidRDefault="00B65CCD" w:rsidP="000456C9">
            <w:pPr>
              <w:spacing w:line="240" w:lineRule="auto"/>
              <w:rPr>
                <w:rFonts w:ascii="Times New Roman" w:eastAsia="Times New Roman" w:hAnsi="Times New Roman" w:cs="Times New Roman"/>
                <w:b/>
                <w:sz w:val="24"/>
                <w:szCs w:val="24"/>
              </w:rPr>
            </w:pPr>
          </w:p>
          <w:p w14:paraId="7657FB51" w14:textId="77777777" w:rsidR="00B65CCD" w:rsidRPr="00B65CCD" w:rsidRDefault="00B65CCD" w:rsidP="000456C9">
            <w:pPr>
              <w:spacing w:line="240" w:lineRule="auto"/>
              <w:rPr>
                <w:rFonts w:ascii="Times New Roman" w:eastAsia="Times New Roman" w:hAnsi="Times New Roman" w:cs="Times New Roman"/>
                <w:b/>
                <w:i/>
                <w:sz w:val="24"/>
                <w:szCs w:val="24"/>
              </w:rPr>
            </w:pPr>
            <w:r w:rsidRPr="00B65CCD">
              <w:rPr>
                <w:rFonts w:ascii="Times New Roman" w:eastAsia="Times New Roman" w:hAnsi="Times New Roman" w:cs="Times New Roman"/>
                <w:b/>
                <w:i/>
                <w:sz w:val="24"/>
                <w:szCs w:val="24"/>
              </w:rPr>
              <w:t>The Coming of Jesus Enables Us to Rejoice</w:t>
            </w:r>
          </w:p>
          <w:p w14:paraId="28513F99" w14:textId="77777777" w:rsidR="00B65CCD" w:rsidRPr="00B65CCD" w:rsidRDefault="00B65CCD" w:rsidP="000456C9">
            <w:pPr>
              <w:spacing w:line="240" w:lineRule="auto"/>
              <w:rPr>
                <w:rFonts w:ascii="Times New Roman" w:eastAsia="Times New Roman" w:hAnsi="Times New Roman" w:cs="Times New Roman"/>
                <w:sz w:val="24"/>
                <w:szCs w:val="24"/>
              </w:rPr>
            </w:pPr>
          </w:p>
          <w:p w14:paraId="50019D15" w14:textId="77777777" w:rsidR="00B65CCD" w:rsidRPr="00B65CCD" w:rsidRDefault="00B65CCD" w:rsidP="000456C9">
            <w:pPr>
              <w:spacing w:line="240" w:lineRule="auto"/>
              <w:rPr>
                <w:rFonts w:ascii="Times New Roman" w:eastAsia="Times New Roman" w:hAnsi="Times New Roman" w:cs="Times New Roman"/>
                <w:sz w:val="24"/>
                <w:szCs w:val="24"/>
              </w:rPr>
            </w:pPr>
            <w:r w:rsidRPr="00B65CCD">
              <w:rPr>
                <w:rFonts w:ascii="Times New Roman" w:eastAsia="Times New Roman" w:hAnsi="Times New Roman" w:cs="Times New Roman"/>
                <w:sz w:val="24"/>
                <w:szCs w:val="24"/>
              </w:rPr>
              <w:t>The Third Sunday in Advent has traditionally been called by the Latin word Gaudete, meaning “Rejoice!” For as you are called to repentance, so also are you urged to rejoice in the coming of the Lord, Jesus Christ. By His own cross, He has accomplished salvation for you; “he has cleared away your enemies,” “taken away the judgments against you” and come to reign in your midst. Indeed, He rejoices over you with gladness and song (Zeph. 3:15–17)! Therefore, even from prison St. Paul encourages us to “rejoice in the Lord always,” knowing that the peace of God will guard and keep us in Christ Jesus (Phil. 4:4, 7). We find an example and encouragement in the case of John the Baptist. As he languishes in prison, he calls upon Jesus and is strengthened by the Word of the Gospel that he receives. The same good news is preached to you, by which all things are made new and even “the dead are raised up” (Luke 7:22). Do not be offended by the cross, therefore, but let your life be one of prayer and thanksgiving (Luke 7:23; Phil. 4:6).</w:t>
            </w:r>
          </w:p>
        </w:tc>
      </w:tr>
    </w:tbl>
    <w:p w14:paraId="77937721" w14:textId="77777777" w:rsidR="00B65CCD" w:rsidRDefault="00B65CCD" w:rsidP="00B65CCD">
      <w:pPr>
        <w:spacing w:line="240" w:lineRule="auto"/>
        <w:rPr>
          <w:rFonts w:ascii="Times New Roman" w:eastAsia="Times New Roman" w:hAnsi="Times New Roman" w:cs="Times New Roman"/>
          <w:sz w:val="28"/>
          <w:szCs w:val="28"/>
        </w:rPr>
      </w:pPr>
    </w:p>
    <w:p w14:paraId="46768142" w14:textId="77777777" w:rsidR="00B65CCD" w:rsidRDefault="00B65CCD" w:rsidP="00DC42CB">
      <w:pPr>
        <w:spacing w:line="240" w:lineRule="auto"/>
        <w:jc w:val="center"/>
        <w:rPr>
          <w:rFonts w:ascii="Times New Roman" w:eastAsia="Times New Roman" w:hAnsi="Times New Roman" w:cs="Times New Roman"/>
          <w:b/>
          <w:sz w:val="24"/>
          <w:szCs w:val="24"/>
        </w:rPr>
      </w:pPr>
    </w:p>
    <w:p w14:paraId="61B3D65F" w14:textId="77777777" w:rsidR="00B65CCD" w:rsidRDefault="00B65CCD" w:rsidP="00DC42CB">
      <w:pPr>
        <w:spacing w:line="240" w:lineRule="auto"/>
        <w:jc w:val="center"/>
        <w:rPr>
          <w:rFonts w:ascii="Times New Roman" w:eastAsia="Times New Roman" w:hAnsi="Times New Roman" w:cs="Times New Roman"/>
          <w:b/>
          <w:sz w:val="24"/>
          <w:szCs w:val="24"/>
        </w:rPr>
      </w:pPr>
    </w:p>
    <w:p w14:paraId="2209A878" w14:textId="77777777" w:rsidR="00B65CCD" w:rsidRDefault="00B65CCD" w:rsidP="00DC42CB">
      <w:pPr>
        <w:spacing w:line="240" w:lineRule="auto"/>
        <w:jc w:val="center"/>
        <w:rPr>
          <w:rFonts w:ascii="Times New Roman" w:eastAsia="Times New Roman" w:hAnsi="Times New Roman" w:cs="Times New Roman"/>
          <w:b/>
          <w:sz w:val="24"/>
          <w:szCs w:val="24"/>
        </w:rPr>
      </w:pPr>
    </w:p>
    <w:p w14:paraId="36DA330E" w14:textId="77777777" w:rsidR="00B65CCD" w:rsidRDefault="00B65CCD" w:rsidP="00DC42CB">
      <w:pPr>
        <w:spacing w:line="240" w:lineRule="auto"/>
        <w:jc w:val="center"/>
        <w:rPr>
          <w:rFonts w:ascii="Times New Roman" w:eastAsia="Times New Roman" w:hAnsi="Times New Roman" w:cs="Times New Roman"/>
          <w:b/>
          <w:sz w:val="24"/>
          <w:szCs w:val="24"/>
        </w:rPr>
      </w:pPr>
    </w:p>
    <w:p w14:paraId="5CE25203" w14:textId="77777777" w:rsidR="00B65CCD" w:rsidRDefault="00B65CCD" w:rsidP="00DC42CB">
      <w:pPr>
        <w:spacing w:line="240" w:lineRule="auto"/>
        <w:jc w:val="center"/>
        <w:rPr>
          <w:rFonts w:ascii="Times New Roman" w:eastAsia="Times New Roman" w:hAnsi="Times New Roman" w:cs="Times New Roman"/>
          <w:b/>
          <w:sz w:val="24"/>
          <w:szCs w:val="24"/>
        </w:rPr>
      </w:pPr>
    </w:p>
    <w:p w14:paraId="1A94F99E" w14:textId="77777777" w:rsidR="00B65CCD" w:rsidRDefault="00B65CCD" w:rsidP="00DC42CB">
      <w:pPr>
        <w:spacing w:line="240" w:lineRule="auto"/>
        <w:jc w:val="center"/>
        <w:rPr>
          <w:rFonts w:ascii="Times New Roman" w:eastAsia="Times New Roman" w:hAnsi="Times New Roman" w:cs="Times New Roman"/>
          <w:b/>
          <w:sz w:val="24"/>
          <w:szCs w:val="24"/>
        </w:rPr>
      </w:pPr>
    </w:p>
    <w:p w14:paraId="02AD9ECE" w14:textId="77777777" w:rsidR="00B65CCD" w:rsidRDefault="00B65CCD" w:rsidP="00DC42CB">
      <w:pPr>
        <w:spacing w:line="240" w:lineRule="auto"/>
        <w:jc w:val="center"/>
        <w:rPr>
          <w:rFonts w:ascii="Times New Roman" w:eastAsia="Times New Roman" w:hAnsi="Times New Roman" w:cs="Times New Roman"/>
          <w:b/>
          <w:sz w:val="24"/>
          <w:szCs w:val="24"/>
        </w:rPr>
      </w:pPr>
    </w:p>
    <w:p w14:paraId="1BDAA360" w14:textId="77777777" w:rsidR="00B65CCD" w:rsidRDefault="00B65CCD" w:rsidP="00DC42CB">
      <w:pPr>
        <w:spacing w:line="240" w:lineRule="auto"/>
        <w:jc w:val="center"/>
        <w:rPr>
          <w:rFonts w:ascii="Times New Roman" w:eastAsia="Times New Roman" w:hAnsi="Times New Roman" w:cs="Times New Roman"/>
          <w:b/>
          <w:sz w:val="24"/>
          <w:szCs w:val="24"/>
        </w:rPr>
      </w:pPr>
    </w:p>
    <w:p w14:paraId="63C832BB" w14:textId="77777777" w:rsidR="00B65CCD" w:rsidRDefault="00B65CCD" w:rsidP="00DC42CB">
      <w:pPr>
        <w:spacing w:line="240" w:lineRule="auto"/>
        <w:jc w:val="center"/>
        <w:rPr>
          <w:rFonts w:ascii="Times New Roman" w:eastAsia="Times New Roman" w:hAnsi="Times New Roman" w:cs="Times New Roman"/>
          <w:b/>
          <w:sz w:val="24"/>
          <w:szCs w:val="24"/>
        </w:rPr>
      </w:pPr>
    </w:p>
    <w:p w14:paraId="7EC090E1" w14:textId="77777777" w:rsidR="00B65CCD" w:rsidRDefault="00B65CCD" w:rsidP="00DC42CB">
      <w:pPr>
        <w:spacing w:line="240" w:lineRule="auto"/>
        <w:jc w:val="center"/>
        <w:rPr>
          <w:rFonts w:ascii="Times New Roman" w:eastAsia="Times New Roman" w:hAnsi="Times New Roman" w:cs="Times New Roman"/>
          <w:b/>
          <w:sz w:val="24"/>
          <w:szCs w:val="24"/>
        </w:rPr>
      </w:pPr>
    </w:p>
    <w:p w14:paraId="0B640866" w14:textId="77777777" w:rsidR="00B65CCD" w:rsidRDefault="00B65CCD" w:rsidP="00DC42CB">
      <w:pPr>
        <w:spacing w:line="240" w:lineRule="auto"/>
        <w:jc w:val="center"/>
        <w:rPr>
          <w:rFonts w:ascii="Times New Roman" w:eastAsia="Times New Roman" w:hAnsi="Times New Roman" w:cs="Times New Roman"/>
          <w:b/>
          <w:sz w:val="24"/>
          <w:szCs w:val="24"/>
        </w:rPr>
      </w:pPr>
    </w:p>
    <w:p w14:paraId="61900B45" w14:textId="77777777" w:rsidR="00B65CCD" w:rsidRDefault="00B65CCD" w:rsidP="00DC42CB">
      <w:pPr>
        <w:spacing w:line="240" w:lineRule="auto"/>
        <w:jc w:val="center"/>
        <w:rPr>
          <w:rFonts w:ascii="Times New Roman" w:eastAsia="Times New Roman" w:hAnsi="Times New Roman" w:cs="Times New Roman"/>
          <w:b/>
          <w:sz w:val="24"/>
          <w:szCs w:val="24"/>
        </w:rPr>
      </w:pPr>
    </w:p>
    <w:p w14:paraId="10154DDB" w14:textId="77777777" w:rsidR="00B65CCD" w:rsidRDefault="00B65CCD" w:rsidP="00DC42CB">
      <w:pPr>
        <w:spacing w:line="240" w:lineRule="auto"/>
        <w:jc w:val="center"/>
        <w:rPr>
          <w:rFonts w:ascii="Times New Roman" w:eastAsia="Times New Roman" w:hAnsi="Times New Roman" w:cs="Times New Roman"/>
          <w:b/>
          <w:sz w:val="24"/>
          <w:szCs w:val="24"/>
        </w:rPr>
      </w:pPr>
    </w:p>
    <w:p w14:paraId="095277AC" w14:textId="77777777" w:rsidR="00B65CCD" w:rsidRDefault="00B65CCD" w:rsidP="00DC42CB">
      <w:pPr>
        <w:spacing w:line="240" w:lineRule="auto"/>
        <w:jc w:val="center"/>
        <w:rPr>
          <w:rFonts w:ascii="Times New Roman" w:eastAsia="Times New Roman" w:hAnsi="Times New Roman" w:cs="Times New Roman"/>
          <w:b/>
          <w:sz w:val="24"/>
          <w:szCs w:val="24"/>
        </w:rPr>
      </w:pPr>
    </w:p>
    <w:p w14:paraId="28496F3C" w14:textId="77777777" w:rsidR="00B65CCD" w:rsidRDefault="00B65CCD" w:rsidP="00DC42CB">
      <w:pPr>
        <w:spacing w:line="240" w:lineRule="auto"/>
        <w:jc w:val="center"/>
        <w:rPr>
          <w:rFonts w:ascii="Times New Roman" w:eastAsia="Times New Roman" w:hAnsi="Times New Roman" w:cs="Times New Roman"/>
          <w:b/>
          <w:sz w:val="24"/>
          <w:szCs w:val="24"/>
        </w:rPr>
      </w:pPr>
    </w:p>
    <w:p w14:paraId="562FA833" w14:textId="77777777" w:rsidR="00B65CCD" w:rsidRDefault="00B65CCD" w:rsidP="00DC42CB">
      <w:pPr>
        <w:spacing w:line="240" w:lineRule="auto"/>
        <w:jc w:val="center"/>
        <w:rPr>
          <w:rFonts w:ascii="Times New Roman" w:eastAsia="Times New Roman" w:hAnsi="Times New Roman" w:cs="Times New Roman"/>
          <w:b/>
          <w:sz w:val="24"/>
          <w:szCs w:val="24"/>
        </w:rPr>
      </w:pPr>
    </w:p>
    <w:bookmarkEnd w:id="0"/>
    <w:p w14:paraId="32682B25" w14:textId="77777777" w:rsidR="00B65CCD" w:rsidRDefault="00B65CCD" w:rsidP="00DC42CB">
      <w:pPr>
        <w:spacing w:line="240" w:lineRule="auto"/>
        <w:jc w:val="center"/>
        <w:rPr>
          <w:rFonts w:ascii="Times New Roman" w:eastAsia="Times New Roman" w:hAnsi="Times New Roman" w:cs="Times New Roman"/>
          <w:b/>
          <w:sz w:val="24"/>
          <w:szCs w:val="24"/>
        </w:rPr>
      </w:pPr>
    </w:p>
    <w:sectPr w:rsidR="00B65CCD"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B56D4"/>
    <w:rsid w:val="00186B5A"/>
    <w:rsid w:val="0024399A"/>
    <w:rsid w:val="00247404"/>
    <w:rsid w:val="00275A10"/>
    <w:rsid w:val="00595216"/>
    <w:rsid w:val="005B2D9F"/>
    <w:rsid w:val="007078BC"/>
    <w:rsid w:val="008117A0"/>
    <w:rsid w:val="00880BD2"/>
    <w:rsid w:val="00AE0ACA"/>
    <w:rsid w:val="00B32625"/>
    <w:rsid w:val="00B65CCD"/>
    <w:rsid w:val="00B91D13"/>
    <w:rsid w:val="00BC11AA"/>
    <w:rsid w:val="00C6140E"/>
    <w:rsid w:val="00CE20A6"/>
    <w:rsid w:val="00CE5F99"/>
    <w:rsid w:val="00CF4147"/>
    <w:rsid w:val="00D27827"/>
    <w:rsid w:val="00DC42C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6</Pages>
  <Words>1494</Words>
  <Characters>8516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13</cp:revision>
  <dcterms:created xsi:type="dcterms:W3CDTF">2024-11-05T15:50:00Z</dcterms:created>
  <dcterms:modified xsi:type="dcterms:W3CDTF">2024-12-03T15:32:00Z</dcterms:modified>
</cp:coreProperties>
</file>