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AACAE9" w14:textId="77777777" w:rsidR="00050F93" w:rsidRPr="00886B68" w:rsidRDefault="00050F93" w:rsidP="00050F93">
      <w:pPr>
        <w:jc w:val="center"/>
        <w:rPr>
          <w:sz w:val="24"/>
          <w:szCs w:val="24"/>
        </w:rPr>
      </w:pPr>
      <w:bookmarkStart w:id="0" w:name="_Hlk183512044"/>
      <w:bookmarkStart w:id="1" w:name="_Hlk186094482"/>
      <w:bookmarkStart w:id="2" w:name="_Hlk186701583"/>
      <w:bookmarkStart w:id="3" w:name="_Hlk187220532"/>
      <w:bookmarkStart w:id="4" w:name="_Hlk187820857"/>
      <w:r w:rsidRPr="00886B68">
        <w:rPr>
          <w:b/>
          <w:bCs/>
          <w:color w:val="000000"/>
          <w:sz w:val="24"/>
          <w:szCs w:val="24"/>
        </w:rPr>
        <w:t>The Congregation at Prayer</w:t>
      </w:r>
    </w:p>
    <w:p w14:paraId="4D372DAD" w14:textId="77777777" w:rsidR="00050F93" w:rsidRPr="00886B68" w:rsidRDefault="00050F93" w:rsidP="00050F93">
      <w:pPr>
        <w:jc w:val="center"/>
        <w:rPr>
          <w:sz w:val="24"/>
          <w:szCs w:val="24"/>
        </w:rPr>
      </w:pPr>
      <w:r w:rsidRPr="00886B68">
        <w:rPr>
          <w:color w:val="000000"/>
          <w:sz w:val="24"/>
          <w:szCs w:val="24"/>
        </w:rPr>
        <w:t>A guide for Daily Meditation and Prayer</w:t>
      </w:r>
    </w:p>
    <w:p w14:paraId="58E0284D" w14:textId="77777777" w:rsidR="00050F93" w:rsidRPr="00886B68" w:rsidRDefault="00050F93" w:rsidP="00050F93">
      <w:pPr>
        <w:jc w:val="center"/>
        <w:rPr>
          <w:sz w:val="24"/>
          <w:szCs w:val="24"/>
        </w:rPr>
      </w:pPr>
      <w:r w:rsidRPr="00886B68">
        <w:rPr>
          <w:color w:val="000000"/>
          <w:sz w:val="24"/>
          <w:szCs w:val="24"/>
        </w:rPr>
        <w:t>For the Week of the First Sunday in Lent (Lent 1C)</w:t>
      </w:r>
    </w:p>
    <w:p w14:paraId="2A7705BD" w14:textId="77777777" w:rsidR="00050F93" w:rsidRPr="00886B68" w:rsidRDefault="00050F93" w:rsidP="00050F93">
      <w:pPr>
        <w:jc w:val="center"/>
        <w:rPr>
          <w:sz w:val="24"/>
          <w:szCs w:val="24"/>
        </w:rPr>
      </w:pPr>
      <w:r w:rsidRPr="00886B68">
        <w:rPr>
          <w:color w:val="000000"/>
          <w:sz w:val="24"/>
          <w:szCs w:val="24"/>
        </w:rPr>
        <w:t>March 9 through March 15, 2025</w:t>
      </w:r>
    </w:p>
    <w:tbl>
      <w:tblPr>
        <w:tblW w:w="0" w:type="auto"/>
        <w:tblCellMar>
          <w:top w:w="15" w:type="dxa"/>
          <w:left w:w="15" w:type="dxa"/>
          <w:bottom w:w="15" w:type="dxa"/>
          <w:right w:w="15" w:type="dxa"/>
        </w:tblCellMar>
        <w:tblLook w:val="04A0" w:firstRow="1" w:lastRow="0" w:firstColumn="1" w:lastColumn="0" w:noHBand="0" w:noVBand="1"/>
      </w:tblPr>
      <w:tblGrid>
        <w:gridCol w:w="6464"/>
      </w:tblGrid>
      <w:tr w:rsidR="00050F93" w:rsidRPr="00886B68" w14:paraId="04A7615C" w14:textId="77777777" w:rsidTr="00050F93">
        <w:trPr>
          <w:trHeight w:val="705"/>
        </w:trPr>
        <w:tc>
          <w:tcPr>
            <w:tcW w:w="0" w:type="auto"/>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3323EF7D" w14:textId="77777777" w:rsidR="00050F93" w:rsidRPr="00886B68" w:rsidRDefault="00050F93" w:rsidP="00EB602A">
            <w:pPr>
              <w:rPr>
                <w:sz w:val="24"/>
                <w:szCs w:val="24"/>
              </w:rPr>
            </w:pPr>
            <w:r w:rsidRPr="00886B68">
              <w:rPr>
                <w:b/>
                <w:bCs/>
                <w:i/>
                <w:iCs/>
                <w:color w:val="000000"/>
                <w:sz w:val="24"/>
                <w:szCs w:val="24"/>
              </w:rPr>
              <w:t>Catechesis Notes for the Week-</w:t>
            </w:r>
            <w:r w:rsidRPr="00886B68">
              <w:rPr>
                <w:i/>
                <w:iCs/>
                <w:color w:val="000000"/>
                <w:sz w:val="24"/>
                <w:szCs w:val="24"/>
              </w:rPr>
              <w:t xml:space="preserve">This week we continue our study on the Table of Duties. Having looked at the first part of what hearers owe their pastors now we turn to the two final Scripture passages that deal with what hearers of the Word owe their pastors. This week these Bible verses which Luther chose in which hearers of the Word are to respect, obey, submit, and hold them in the highest regard in love because of their work (not their character). The hearers of the Word are to submit to the admonishment which faithful servants of the Word give to them as from the Lord himself. In essence these passages are related to the hearers of the Word keeping the Fourth Commandment in relation to the pastor who has been set as an overseer of souls. When hearers of the Word disrespect, do not submit to their authority or admonishment as called servants of the Word, that makes the work of the pastor, a burden and not a joy, and that is of no advantage to either the pastor or to the hearer of the Word. Hearers of the Word are called to live in peace with each other, with their pastor and fellow hearers of the Word as well. When there is strife and not reconciliation being brought about by confession/absolution by all parties, it only leads to hurt all around. Lord, as hearers of your Word let us respect, hold in high regard, obey, and submit to our pastors as we promised to do at our pastor’s installation at our church. Help us to do these things as they according to the Word of God, admonish us, teach us, and proclaim your saving Word to us, for our advantage. Let us obey them so that their work would be a joy and not </w:t>
            </w:r>
            <w:r w:rsidRPr="00886B68">
              <w:rPr>
                <w:i/>
                <w:iCs/>
                <w:color w:val="000000"/>
                <w:sz w:val="24"/>
                <w:szCs w:val="24"/>
              </w:rPr>
              <w:lastRenderedPageBreak/>
              <w:t>a burden for that would be of no advantage to us spiritually! </w:t>
            </w:r>
          </w:p>
        </w:tc>
      </w:tr>
    </w:tbl>
    <w:p w14:paraId="244EBCD2" w14:textId="77777777" w:rsidR="00050F93" w:rsidRPr="00886B68" w:rsidRDefault="00050F93" w:rsidP="00050F93">
      <w:pPr>
        <w:spacing w:line="240" w:lineRule="auto"/>
        <w:jc w:val="center"/>
        <w:rPr>
          <w:rFonts w:ascii="Times New Roman" w:eastAsia="Times New Roman" w:hAnsi="Times New Roman" w:cs="Times New Roman"/>
          <w:b/>
          <w:i/>
          <w:sz w:val="24"/>
          <w:szCs w:val="24"/>
        </w:rPr>
      </w:pPr>
    </w:p>
    <w:p w14:paraId="7BAE992E" w14:textId="77777777" w:rsidR="00050F93" w:rsidRPr="00886B68" w:rsidRDefault="00050F93" w:rsidP="00050F93">
      <w:pPr>
        <w:spacing w:line="240" w:lineRule="auto"/>
        <w:jc w:val="center"/>
        <w:rPr>
          <w:rFonts w:ascii="Times New Roman" w:eastAsia="Times New Roman" w:hAnsi="Times New Roman" w:cs="Times New Roman"/>
          <w:b/>
          <w:sz w:val="24"/>
          <w:szCs w:val="24"/>
        </w:rPr>
      </w:pPr>
      <w:r w:rsidRPr="00886B68">
        <w:rPr>
          <w:rFonts w:ascii="Times New Roman" w:eastAsia="Times New Roman" w:hAnsi="Times New Roman" w:cs="Times New Roman"/>
          <w:b/>
          <w:sz w:val="24"/>
          <w:szCs w:val="24"/>
        </w:rPr>
        <w:t>The Order of Meditation and Prayer</w:t>
      </w:r>
    </w:p>
    <w:p w14:paraId="74377231" w14:textId="77777777" w:rsidR="00050F93" w:rsidRPr="00886B68" w:rsidRDefault="00050F93" w:rsidP="00050F93">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sz w:val="24"/>
          <w:szCs w:val="24"/>
        </w:rPr>
        <w:t>Pray and confess out loud as much from the order of meditation and prayer as you are able, or as your family size and ages dictate. Learn by heart the verse, catechism, and hymn of the week.</w:t>
      </w:r>
    </w:p>
    <w:p w14:paraId="0E24C501" w14:textId="77777777" w:rsidR="00050F93" w:rsidRPr="00886B68" w:rsidRDefault="00050F93" w:rsidP="00050F93">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sz w:val="24"/>
          <w:szCs w:val="24"/>
        </w:rPr>
        <w:t xml:space="preserve"> </w:t>
      </w:r>
    </w:p>
    <w:p w14:paraId="33A66CF0" w14:textId="77777777" w:rsidR="00050F93" w:rsidRPr="00886B68" w:rsidRDefault="00050F93" w:rsidP="00050F93">
      <w:pPr>
        <w:spacing w:line="240" w:lineRule="auto"/>
        <w:jc w:val="center"/>
        <w:rPr>
          <w:rFonts w:ascii="Times New Roman" w:eastAsia="Times New Roman" w:hAnsi="Times New Roman" w:cs="Times New Roman"/>
          <w:b/>
          <w:i/>
          <w:sz w:val="24"/>
          <w:szCs w:val="24"/>
        </w:rPr>
      </w:pPr>
      <w:r w:rsidRPr="00886B68">
        <w:rPr>
          <w:rFonts w:ascii="Times New Roman" w:eastAsia="Times New Roman" w:hAnsi="Times New Roman" w:cs="Times New Roman"/>
          <w:b/>
          <w:i/>
          <w:sz w:val="24"/>
          <w:szCs w:val="24"/>
        </w:rPr>
        <w:t>Theme: Jesus Christ Is Our Champion Against the Devil</w:t>
      </w:r>
    </w:p>
    <w:p w14:paraId="12AE0829" w14:textId="77777777" w:rsidR="00050F93" w:rsidRPr="00886B68" w:rsidRDefault="00050F93" w:rsidP="00050F93">
      <w:pPr>
        <w:spacing w:line="240" w:lineRule="auto"/>
        <w:jc w:val="center"/>
        <w:rPr>
          <w:rFonts w:ascii="Times New Roman" w:eastAsia="Times New Roman" w:hAnsi="Times New Roman" w:cs="Times New Roman"/>
          <w:b/>
          <w:i/>
          <w:sz w:val="24"/>
          <w:szCs w:val="24"/>
        </w:rPr>
      </w:pPr>
      <w:r w:rsidRPr="00886B68">
        <w:rPr>
          <w:rFonts w:ascii="Times New Roman" w:eastAsia="Times New Roman" w:hAnsi="Times New Roman" w:cs="Times New Roman"/>
          <w:b/>
          <w:i/>
          <w:sz w:val="24"/>
          <w:szCs w:val="24"/>
        </w:rPr>
        <w:t xml:space="preserve"> </w:t>
      </w:r>
    </w:p>
    <w:p w14:paraId="397BBF9F" w14:textId="77777777" w:rsidR="00050F93" w:rsidRPr="00886B68" w:rsidRDefault="00050F93" w:rsidP="00050F93">
      <w:pPr>
        <w:spacing w:line="240" w:lineRule="auto"/>
        <w:rPr>
          <w:rFonts w:ascii="Times New Roman" w:eastAsia="Times New Roman" w:hAnsi="Times New Roman" w:cs="Times New Roman"/>
          <w:b/>
          <w:i/>
          <w:sz w:val="24"/>
          <w:szCs w:val="24"/>
        </w:rPr>
      </w:pPr>
      <w:r w:rsidRPr="00886B68">
        <w:rPr>
          <w:rFonts w:ascii="Times New Roman" w:eastAsia="Times New Roman" w:hAnsi="Times New Roman" w:cs="Times New Roman"/>
          <w:b/>
          <w:i/>
          <w:sz w:val="24"/>
          <w:szCs w:val="24"/>
        </w:rPr>
        <w:t>Invocation</w:t>
      </w:r>
    </w:p>
    <w:p w14:paraId="5B730F7A" w14:textId="77777777" w:rsidR="00050F93" w:rsidRPr="00886B68" w:rsidRDefault="00050F93" w:rsidP="00050F93">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sz w:val="24"/>
          <w:szCs w:val="24"/>
        </w:rPr>
        <w:t>In the name of the Father and of the Son and of the Holy Spirit. Amen.</w:t>
      </w:r>
    </w:p>
    <w:p w14:paraId="6825978E" w14:textId="77777777" w:rsidR="00050F93" w:rsidRPr="00886B68" w:rsidRDefault="00050F93" w:rsidP="00050F93">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sz w:val="24"/>
          <w:szCs w:val="24"/>
        </w:rPr>
        <w:t xml:space="preserve"> </w:t>
      </w:r>
    </w:p>
    <w:p w14:paraId="0534136F" w14:textId="77777777" w:rsidR="00050F93" w:rsidRPr="00886B68" w:rsidRDefault="00050F93" w:rsidP="00050F93">
      <w:pPr>
        <w:spacing w:line="240" w:lineRule="auto"/>
        <w:rPr>
          <w:rFonts w:ascii="Times New Roman" w:eastAsia="Times New Roman" w:hAnsi="Times New Roman" w:cs="Times New Roman"/>
          <w:b/>
          <w:i/>
          <w:sz w:val="24"/>
          <w:szCs w:val="24"/>
        </w:rPr>
      </w:pPr>
      <w:r w:rsidRPr="00886B68">
        <w:rPr>
          <w:rFonts w:ascii="Times New Roman" w:eastAsia="Times New Roman" w:hAnsi="Times New Roman" w:cs="Times New Roman"/>
          <w:b/>
          <w:i/>
          <w:sz w:val="24"/>
          <w:szCs w:val="24"/>
        </w:rPr>
        <w:t>Apostles’ Creed</w:t>
      </w:r>
    </w:p>
    <w:p w14:paraId="39DA2B91" w14:textId="77777777" w:rsidR="00050F93" w:rsidRPr="00886B68" w:rsidRDefault="00050F93" w:rsidP="00050F93">
      <w:pPr>
        <w:spacing w:line="240" w:lineRule="auto"/>
        <w:rPr>
          <w:rFonts w:ascii="Times New Roman" w:eastAsia="Times New Roman" w:hAnsi="Times New Roman" w:cs="Times New Roman"/>
          <w:b/>
          <w:i/>
          <w:sz w:val="24"/>
          <w:szCs w:val="24"/>
        </w:rPr>
      </w:pPr>
      <w:r w:rsidRPr="00886B68">
        <w:rPr>
          <w:rFonts w:ascii="Times New Roman" w:eastAsia="Times New Roman" w:hAnsi="Times New Roman" w:cs="Times New Roman"/>
          <w:b/>
          <w:i/>
          <w:sz w:val="24"/>
          <w:szCs w:val="24"/>
        </w:rPr>
        <w:t xml:space="preserve"> Verse:</w:t>
      </w:r>
      <w:r w:rsidRPr="00886B68">
        <w:rPr>
          <w:rFonts w:ascii="Times New Roman" w:eastAsia="Times New Roman" w:hAnsi="Times New Roman" w:cs="Times New Roman"/>
          <w:sz w:val="24"/>
          <w:szCs w:val="24"/>
        </w:rPr>
        <w:t xml:space="preserve"> </w:t>
      </w:r>
      <w:r w:rsidRPr="00886B68">
        <w:rPr>
          <w:rFonts w:ascii="Times New Roman" w:eastAsia="Times New Roman" w:hAnsi="Times New Roman" w:cs="Times New Roman"/>
          <w:b/>
          <w:i/>
          <w:sz w:val="24"/>
          <w:szCs w:val="24"/>
        </w:rPr>
        <w:t>Luke 11:28</w:t>
      </w:r>
    </w:p>
    <w:p w14:paraId="01C633E5" w14:textId="77777777" w:rsidR="00050F93" w:rsidRPr="00886B68" w:rsidRDefault="00050F93" w:rsidP="00050F93">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sz w:val="24"/>
          <w:szCs w:val="24"/>
        </w:rPr>
        <w:t xml:space="preserve">Blessed </w:t>
      </w:r>
      <w:r w:rsidRPr="00886B68">
        <w:rPr>
          <w:rFonts w:ascii="Times New Roman" w:eastAsia="Times New Roman" w:hAnsi="Times New Roman" w:cs="Times New Roman"/>
          <w:i/>
          <w:sz w:val="24"/>
          <w:szCs w:val="24"/>
        </w:rPr>
        <w:t xml:space="preserve">are </w:t>
      </w:r>
      <w:r w:rsidRPr="00886B68">
        <w:rPr>
          <w:rFonts w:ascii="Times New Roman" w:eastAsia="Times New Roman" w:hAnsi="Times New Roman" w:cs="Times New Roman"/>
          <w:sz w:val="24"/>
          <w:szCs w:val="24"/>
        </w:rPr>
        <w:t>those who hear the word of God and keep it!</w:t>
      </w:r>
    </w:p>
    <w:p w14:paraId="2BC17FFB" w14:textId="77777777" w:rsidR="00050F93" w:rsidRPr="00886B68" w:rsidRDefault="00050F93" w:rsidP="00050F93">
      <w:pPr>
        <w:spacing w:line="240" w:lineRule="auto"/>
        <w:rPr>
          <w:rFonts w:ascii="Times New Roman" w:eastAsia="Times New Roman" w:hAnsi="Times New Roman" w:cs="Times New Roman"/>
          <w:b/>
          <w:i/>
          <w:sz w:val="24"/>
          <w:szCs w:val="24"/>
        </w:rPr>
      </w:pPr>
      <w:r w:rsidRPr="00886B68">
        <w:rPr>
          <w:rFonts w:ascii="Times New Roman" w:eastAsia="Times New Roman" w:hAnsi="Times New Roman" w:cs="Times New Roman"/>
          <w:b/>
          <w:i/>
          <w:sz w:val="24"/>
          <w:szCs w:val="24"/>
        </w:rPr>
        <w:t xml:space="preserve"> </w:t>
      </w:r>
    </w:p>
    <w:p w14:paraId="395784F9" w14:textId="77777777" w:rsidR="00050F93" w:rsidRPr="00886B68" w:rsidRDefault="00050F93" w:rsidP="00050F93">
      <w:pPr>
        <w:spacing w:line="240" w:lineRule="auto"/>
        <w:rPr>
          <w:rFonts w:ascii="Times New Roman" w:eastAsia="Times New Roman" w:hAnsi="Times New Roman" w:cs="Times New Roman"/>
          <w:b/>
          <w:i/>
          <w:sz w:val="24"/>
          <w:szCs w:val="24"/>
        </w:rPr>
      </w:pPr>
      <w:r w:rsidRPr="00886B68">
        <w:rPr>
          <w:rFonts w:ascii="Times New Roman" w:eastAsia="Times New Roman" w:hAnsi="Times New Roman" w:cs="Times New Roman"/>
          <w:b/>
          <w:i/>
          <w:sz w:val="24"/>
          <w:szCs w:val="24"/>
        </w:rPr>
        <w:t>Psalm 91:1-13</w:t>
      </w:r>
      <w:r w:rsidRPr="00886B68">
        <w:rPr>
          <w:rFonts w:ascii="Times New Roman" w:eastAsia="Times New Roman" w:hAnsi="Times New Roman" w:cs="Times New Roman"/>
          <w:sz w:val="24"/>
          <w:szCs w:val="24"/>
        </w:rPr>
        <w:t xml:space="preserve"> </w:t>
      </w:r>
      <w:r w:rsidRPr="00886B68">
        <w:rPr>
          <w:rFonts w:ascii="Times New Roman" w:eastAsia="Times New Roman" w:hAnsi="Times New Roman" w:cs="Times New Roman"/>
          <w:b/>
          <w:i/>
          <w:sz w:val="24"/>
          <w:szCs w:val="24"/>
        </w:rPr>
        <w:t xml:space="preserve">or the appointed daily psalms found in Lent Psalm Schedule LSB 304 </w:t>
      </w:r>
    </w:p>
    <w:p w14:paraId="6D950531" w14:textId="77777777" w:rsidR="00050F93" w:rsidRPr="00886B68" w:rsidRDefault="00050F93" w:rsidP="00050F93">
      <w:pPr>
        <w:spacing w:line="240" w:lineRule="auto"/>
        <w:rPr>
          <w:rFonts w:ascii="Times New Roman" w:eastAsia="Times New Roman" w:hAnsi="Times New Roman" w:cs="Times New Roman"/>
          <w:b/>
          <w:i/>
          <w:sz w:val="24"/>
          <w:szCs w:val="24"/>
        </w:rPr>
      </w:pPr>
      <w:r w:rsidRPr="00886B68">
        <w:rPr>
          <w:rFonts w:ascii="Times New Roman" w:eastAsia="Times New Roman" w:hAnsi="Times New Roman" w:cs="Times New Roman"/>
          <w:b/>
          <w:i/>
          <w:sz w:val="24"/>
          <w:szCs w:val="24"/>
        </w:rPr>
        <w:t xml:space="preserve"> </w:t>
      </w:r>
    </w:p>
    <w:p w14:paraId="08F5269C" w14:textId="77777777" w:rsidR="00050F93" w:rsidRPr="00886B68" w:rsidRDefault="00050F93" w:rsidP="00050F93">
      <w:pPr>
        <w:spacing w:line="240" w:lineRule="auto"/>
        <w:rPr>
          <w:rFonts w:ascii="Times New Roman" w:eastAsia="Times New Roman" w:hAnsi="Times New Roman" w:cs="Times New Roman"/>
          <w:b/>
          <w:i/>
          <w:sz w:val="24"/>
          <w:szCs w:val="24"/>
        </w:rPr>
      </w:pPr>
      <w:r w:rsidRPr="00886B68">
        <w:rPr>
          <w:rFonts w:ascii="Times New Roman" w:eastAsia="Times New Roman" w:hAnsi="Times New Roman" w:cs="Times New Roman"/>
          <w:b/>
          <w:i/>
          <w:sz w:val="24"/>
          <w:szCs w:val="24"/>
        </w:rPr>
        <w:t>Catechism—Table of Duties—What the Hearers Owe Their Pastors: 1 Thessalonians 5:12-13; Hebrews 13:17</w:t>
      </w:r>
    </w:p>
    <w:p w14:paraId="3FD6E140" w14:textId="77777777" w:rsidR="00050F93" w:rsidRPr="00886B68" w:rsidRDefault="00050F93" w:rsidP="00050F93">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sz w:val="24"/>
          <w:szCs w:val="24"/>
        </w:rPr>
        <w:t xml:space="preserve"> </w:t>
      </w:r>
    </w:p>
    <w:p w14:paraId="318C1F08" w14:textId="77777777" w:rsidR="00050F93" w:rsidRPr="00886B68" w:rsidRDefault="00050F93" w:rsidP="00050F93">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b/>
          <w:sz w:val="24"/>
          <w:szCs w:val="24"/>
        </w:rPr>
        <w:t>What the Hearers Owe Their Pastors</w:t>
      </w:r>
      <w:r w:rsidRPr="00886B68">
        <w:rPr>
          <w:rFonts w:ascii="Times New Roman" w:eastAsia="Times New Roman" w:hAnsi="Times New Roman" w:cs="Times New Roman"/>
          <w:sz w:val="24"/>
          <w:szCs w:val="24"/>
        </w:rPr>
        <w:t xml:space="preserve">                                                   Preschool +</w:t>
      </w:r>
    </w:p>
    <w:p w14:paraId="678F3405" w14:textId="77777777" w:rsidR="00050F93" w:rsidRPr="00886B68" w:rsidRDefault="00050F93" w:rsidP="00050F93">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sz w:val="24"/>
          <w:szCs w:val="24"/>
        </w:rPr>
        <w:t>We ask you, brothers, to respect those who work hard among you, who are over you in the Lord and who admonish you. Hold them in the highest regard in love because of their work. Live in peace with each other.</w:t>
      </w:r>
    </w:p>
    <w:p w14:paraId="7BCB93E8" w14:textId="77777777" w:rsidR="00050F93" w:rsidRPr="00886B68" w:rsidRDefault="00050F93" w:rsidP="00050F93">
      <w:pPr>
        <w:spacing w:line="240" w:lineRule="auto"/>
        <w:rPr>
          <w:rFonts w:ascii="Times New Roman" w:eastAsia="Times New Roman" w:hAnsi="Times New Roman" w:cs="Times New Roman"/>
          <w:b/>
          <w:i/>
          <w:sz w:val="24"/>
          <w:szCs w:val="24"/>
        </w:rPr>
      </w:pPr>
      <w:r w:rsidRPr="00886B68">
        <w:rPr>
          <w:rFonts w:ascii="Times New Roman" w:eastAsia="Times New Roman" w:hAnsi="Times New Roman" w:cs="Times New Roman"/>
          <w:b/>
          <w:i/>
          <w:sz w:val="24"/>
          <w:szCs w:val="24"/>
        </w:rPr>
        <w:t>1 Thessalonians 5:12-13</w:t>
      </w:r>
    </w:p>
    <w:p w14:paraId="4BF6214B" w14:textId="77777777" w:rsidR="00050F93" w:rsidRPr="00886B68" w:rsidRDefault="00050F93" w:rsidP="00050F93">
      <w:pPr>
        <w:spacing w:line="240" w:lineRule="auto"/>
        <w:rPr>
          <w:rFonts w:ascii="Times New Roman" w:eastAsia="Times New Roman" w:hAnsi="Times New Roman" w:cs="Times New Roman"/>
          <w:b/>
          <w:i/>
          <w:sz w:val="24"/>
          <w:szCs w:val="24"/>
        </w:rPr>
      </w:pPr>
      <w:r w:rsidRPr="00886B68">
        <w:rPr>
          <w:rFonts w:ascii="Times New Roman" w:eastAsia="Times New Roman" w:hAnsi="Times New Roman" w:cs="Times New Roman"/>
          <w:b/>
          <w:i/>
          <w:sz w:val="24"/>
          <w:szCs w:val="24"/>
        </w:rPr>
        <w:t xml:space="preserve"> </w:t>
      </w:r>
    </w:p>
    <w:p w14:paraId="3C681762" w14:textId="77777777" w:rsidR="00050F93" w:rsidRPr="00886B68" w:rsidRDefault="00050F93" w:rsidP="00050F93">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sz w:val="24"/>
          <w:szCs w:val="24"/>
        </w:rPr>
        <w:t>Obey your leaders and submit to their authority. They keep watch over you as men who must give an account. Obey them so that their work will be a joy, not a burden, for that would be of no advantage to you.</w:t>
      </w:r>
    </w:p>
    <w:p w14:paraId="0055DBFA" w14:textId="77777777" w:rsidR="00050F93" w:rsidRPr="00886B68" w:rsidRDefault="00050F93" w:rsidP="00050F93">
      <w:pPr>
        <w:spacing w:line="240" w:lineRule="auto"/>
        <w:rPr>
          <w:rFonts w:ascii="Times New Roman" w:eastAsia="Times New Roman" w:hAnsi="Times New Roman" w:cs="Times New Roman"/>
          <w:b/>
          <w:i/>
          <w:sz w:val="24"/>
          <w:szCs w:val="24"/>
        </w:rPr>
      </w:pPr>
      <w:r w:rsidRPr="00886B68">
        <w:rPr>
          <w:rFonts w:ascii="Times New Roman" w:eastAsia="Times New Roman" w:hAnsi="Times New Roman" w:cs="Times New Roman"/>
          <w:b/>
          <w:i/>
          <w:sz w:val="24"/>
          <w:szCs w:val="24"/>
        </w:rPr>
        <w:t>Hebrews 13:17</w:t>
      </w:r>
    </w:p>
    <w:p w14:paraId="78E4C355" w14:textId="77777777" w:rsidR="00050F93" w:rsidRPr="00886B68" w:rsidRDefault="00050F93" w:rsidP="00050F93">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b/>
          <w:i/>
          <w:sz w:val="24"/>
          <w:szCs w:val="24"/>
        </w:rPr>
        <w:t xml:space="preserve"> </w:t>
      </w:r>
    </w:p>
    <w:p w14:paraId="7B2698F3" w14:textId="77777777" w:rsidR="00050F93" w:rsidRPr="00886B68" w:rsidRDefault="00050F93" w:rsidP="00050F93">
      <w:pPr>
        <w:spacing w:line="240" w:lineRule="auto"/>
        <w:rPr>
          <w:rFonts w:ascii="Times New Roman" w:eastAsia="Times New Roman" w:hAnsi="Times New Roman" w:cs="Times New Roman"/>
          <w:i/>
          <w:sz w:val="24"/>
          <w:szCs w:val="24"/>
        </w:rPr>
      </w:pPr>
      <w:r w:rsidRPr="00886B68">
        <w:rPr>
          <w:rFonts w:ascii="Times New Roman" w:eastAsia="Times New Roman" w:hAnsi="Times New Roman" w:cs="Times New Roman"/>
          <w:i/>
          <w:sz w:val="24"/>
          <w:szCs w:val="24"/>
        </w:rPr>
        <w:lastRenderedPageBreak/>
        <w:t>Readings for the Week of the First Sunday in Lent (Lent 1C)</w:t>
      </w:r>
    </w:p>
    <w:tbl>
      <w:tblPr>
        <w:tblW w:w="7132" w:type="dxa"/>
        <w:tblInd w:w="-120" w:type="dxa"/>
        <w:tblBorders>
          <w:top w:val="nil"/>
          <w:left w:val="nil"/>
          <w:bottom w:val="nil"/>
          <w:right w:val="nil"/>
          <w:insideH w:val="nil"/>
          <w:insideV w:val="nil"/>
        </w:tblBorders>
        <w:tblLayout w:type="fixed"/>
        <w:tblLook w:val="0600" w:firstRow="0" w:lastRow="0" w:firstColumn="0" w:lastColumn="0" w:noHBand="1" w:noVBand="1"/>
      </w:tblPr>
      <w:tblGrid>
        <w:gridCol w:w="922"/>
        <w:gridCol w:w="3150"/>
        <w:gridCol w:w="3060"/>
      </w:tblGrid>
      <w:tr w:rsidR="00050F93" w:rsidRPr="00886B68" w14:paraId="4BE0E6A6" w14:textId="77777777" w:rsidTr="00EB602A">
        <w:trPr>
          <w:trHeight w:val="435"/>
        </w:trPr>
        <w:tc>
          <w:tcPr>
            <w:tcW w:w="922" w:type="dxa"/>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12C6A149" w14:textId="77777777" w:rsidR="00050F93" w:rsidRPr="00886B68" w:rsidRDefault="00050F93" w:rsidP="00EB602A">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sz w:val="24"/>
                <w:szCs w:val="24"/>
              </w:rPr>
              <w:t xml:space="preserve"> </w:t>
            </w:r>
          </w:p>
        </w:tc>
        <w:tc>
          <w:tcPr>
            <w:tcW w:w="315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69261C7F" w14:textId="77777777" w:rsidR="00050F93" w:rsidRPr="00886B68" w:rsidRDefault="00050F93" w:rsidP="00EB602A">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sz w:val="24"/>
                <w:szCs w:val="24"/>
              </w:rPr>
              <w:t>Bible Narrative</w:t>
            </w:r>
          </w:p>
        </w:tc>
        <w:tc>
          <w:tcPr>
            <w:tcW w:w="306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76203011" w14:textId="77777777" w:rsidR="00050F93" w:rsidRPr="00886B68" w:rsidRDefault="00050F93" w:rsidP="00EB602A">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sz w:val="24"/>
                <w:szCs w:val="24"/>
              </w:rPr>
              <w:t>Second Reading</w:t>
            </w:r>
          </w:p>
        </w:tc>
      </w:tr>
      <w:tr w:rsidR="00050F93" w:rsidRPr="00886B68" w14:paraId="17FB8D08" w14:textId="77777777" w:rsidTr="00EB602A">
        <w:trPr>
          <w:trHeight w:val="3345"/>
        </w:trPr>
        <w:tc>
          <w:tcPr>
            <w:tcW w:w="922" w:type="dxa"/>
            <w:tcBorders>
              <w:top w:val="nil"/>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0DFD4C7E" w14:textId="77777777" w:rsidR="00050F93" w:rsidRPr="00886B68" w:rsidRDefault="00050F93" w:rsidP="00EB602A">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sz w:val="24"/>
                <w:szCs w:val="24"/>
              </w:rPr>
              <w:t>Mon</w:t>
            </w:r>
          </w:p>
          <w:p w14:paraId="496C3D9D" w14:textId="77777777" w:rsidR="00050F93" w:rsidRPr="00886B68" w:rsidRDefault="00050F93" w:rsidP="00EB602A">
            <w:pPr>
              <w:spacing w:line="240" w:lineRule="auto"/>
              <w:rPr>
                <w:rFonts w:ascii="Times New Roman" w:eastAsia="Times New Roman" w:hAnsi="Times New Roman" w:cs="Times New Roman"/>
                <w:sz w:val="24"/>
                <w:szCs w:val="24"/>
              </w:rPr>
            </w:pPr>
          </w:p>
          <w:p w14:paraId="58848095" w14:textId="77777777" w:rsidR="00050F93" w:rsidRDefault="00050F93" w:rsidP="00EB602A">
            <w:pPr>
              <w:rPr>
                <w:sz w:val="24"/>
                <w:szCs w:val="24"/>
              </w:rPr>
            </w:pPr>
          </w:p>
          <w:p w14:paraId="6E45B815" w14:textId="77777777" w:rsidR="00050F93" w:rsidRPr="00886B68" w:rsidRDefault="00050F93" w:rsidP="00EB602A">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sz w:val="24"/>
                <w:szCs w:val="24"/>
              </w:rPr>
              <w:t>Tues</w:t>
            </w:r>
          </w:p>
          <w:p w14:paraId="03B3E350" w14:textId="77777777" w:rsidR="00050F93" w:rsidRPr="00886B68" w:rsidRDefault="00050F93" w:rsidP="00EB602A">
            <w:pPr>
              <w:spacing w:line="240" w:lineRule="auto"/>
              <w:rPr>
                <w:rFonts w:ascii="Times New Roman" w:eastAsia="Times New Roman" w:hAnsi="Times New Roman" w:cs="Times New Roman"/>
                <w:sz w:val="24"/>
                <w:szCs w:val="24"/>
              </w:rPr>
            </w:pPr>
          </w:p>
          <w:p w14:paraId="272413E9" w14:textId="77777777" w:rsidR="00050F93" w:rsidRPr="00886B68" w:rsidRDefault="00050F93" w:rsidP="00EB602A">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sz w:val="24"/>
                <w:szCs w:val="24"/>
              </w:rPr>
              <w:t>Wed</w:t>
            </w:r>
          </w:p>
          <w:p w14:paraId="2E1C8CB0" w14:textId="77777777" w:rsidR="00050F93" w:rsidRDefault="00050F93" w:rsidP="00EB602A">
            <w:pPr>
              <w:rPr>
                <w:sz w:val="24"/>
                <w:szCs w:val="24"/>
              </w:rPr>
            </w:pPr>
          </w:p>
          <w:p w14:paraId="184E1AE0" w14:textId="77777777" w:rsidR="00050F93" w:rsidRPr="00886B68" w:rsidRDefault="00050F93" w:rsidP="00EB602A">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sz w:val="24"/>
                <w:szCs w:val="24"/>
              </w:rPr>
              <w:t>Thurs</w:t>
            </w:r>
          </w:p>
          <w:p w14:paraId="0769BC2D" w14:textId="77777777" w:rsidR="00050F93" w:rsidRPr="00886B68" w:rsidRDefault="00050F93" w:rsidP="00EB602A">
            <w:pPr>
              <w:spacing w:line="240" w:lineRule="auto"/>
              <w:rPr>
                <w:rFonts w:ascii="Times New Roman" w:eastAsia="Times New Roman" w:hAnsi="Times New Roman" w:cs="Times New Roman"/>
                <w:sz w:val="24"/>
                <w:szCs w:val="24"/>
              </w:rPr>
            </w:pPr>
          </w:p>
          <w:p w14:paraId="7E64B1AE" w14:textId="77777777" w:rsidR="00050F93" w:rsidRDefault="00050F93" w:rsidP="00EB602A">
            <w:pPr>
              <w:rPr>
                <w:sz w:val="24"/>
                <w:szCs w:val="24"/>
              </w:rPr>
            </w:pPr>
          </w:p>
          <w:p w14:paraId="78016E46" w14:textId="77777777" w:rsidR="00050F93" w:rsidRPr="00886B68" w:rsidRDefault="00050F93" w:rsidP="00EB602A">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sz w:val="24"/>
                <w:szCs w:val="24"/>
              </w:rPr>
              <w:t>Fri</w:t>
            </w:r>
          </w:p>
          <w:p w14:paraId="69F05C41" w14:textId="77777777" w:rsidR="00050F93" w:rsidRPr="00886B68" w:rsidRDefault="00050F93" w:rsidP="00EB602A">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sz w:val="24"/>
                <w:szCs w:val="24"/>
              </w:rPr>
              <w:t>Sat</w:t>
            </w:r>
          </w:p>
        </w:tc>
        <w:tc>
          <w:tcPr>
            <w:tcW w:w="315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451007F3" w14:textId="77777777" w:rsidR="00050F93" w:rsidRPr="00886B68" w:rsidRDefault="00050F93" w:rsidP="00EB602A">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sz w:val="24"/>
                <w:szCs w:val="24"/>
              </w:rPr>
              <w:t>Samuel’s Address at Saul’s Coronation—1 Samuel 12:1-25</w:t>
            </w:r>
          </w:p>
          <w:p w14:paraId="130DC30E" w14:textId="77777777" w:rsidR="00050F93" w:rsidRPr="00886B68" w:rsidRDefault="00050F93" w:rsidP="00EB602A">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sz w:val="24"/>
                <w:szCs w:val="24"/>
              </w:rPr>
              <w:t>Saul’s Unlawful Sacrifice—1 Samuel 13:1-14</w:t>
            </w:r>
          </w:p>
          <w:p w14:paraId="1200B865" w14:textId="77777777" w:rsidR="00050F93" w:rsidRPr="00886B68" w:rsidRDefault="00050F93" w:rsidP="00EB602A">
            <w:pPr>
              <w:spacing w:line="240" w:lineRule="auto"/>
              <w:rPr>
                <w:rFonts w:ascii="Times New Roman" w:eastAsia="Times New Roman" w:hAnsi="Times New Roman" w:cs="Times New Roman"/>
                <w:b/>
                <w:sz w:val="24"/>
                <w:szCs w:val="24"/>
              </w:rPr>
            </w:pPr>
            <w:r w:rsidRPr="00886B68">
              <w:rPr>
                <w:rFonts w:ascii="Times New Roman" w:eastAsia="Times New Roman" w:hAnsi="Times New Roman" w:cs="Times New Roman"/>
                <w:b/>
                <w:sz w:val="24"/>
                <w:szCs w:val="24"/>
              </w:rPr>
              <w:t>MIDWEEK: Apostles Creed Intro</w:t>
            </w:r>
          </w:p>
          <w:p w14:paraId="40AEB908" w14:textId="77777777" w:rsidR="00050F93" w:rsidRPr="00886B68" w:rsidRDefault="00050F93" w:rsidP="00EB602A">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sz w:val="24"/>
                <w:szCs w:val="24"/>
              </w:rPr>
              <w:t>Saul’s Wars and His Unfaithfulness—1 Samuel 14:52-15:9</w:t>
            </w:r>
          </w:p>
          <w:p w14:paraId="09FD468B" w14:textId="77777777" w:rsidR="00050F93" w:rsidRPr="00886B68" w:rsidRDefault="00050F93" w:rsidP="00EB602A">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sz w:val="24"/>
                <w:szCs w:val="24"/>
              </w:rPr>
              <w:t>Palm Sunday—Mark 11:1-19</w:t>
            </w:r>
          </w:p>
          <w:p w14:paraId="548805C8" w14:textId="77777777" w:rsidR="00050F93" w:rsidRPr="00886B68" w:rsidRDefault="00050F93" w:rsidP="00EB602A">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sz w:val="24"/>
                <w:szCs w:val="24"/>
              </w:rPr>
              <w:t>Sunday’s OT and Epistle—Jeremiah 26:8–15</w:t>
            </w:r>
          </w:p>
        </w:tc>
        <w:tc>
          <w:tcPr>
            <w:tcW w:w="306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0152A7D8" w14:textId="77777777" w:rsidR="00050F93" w:rsidRPr="00886B68" w:rsidRDefault="00050F93" w:rsidP="00EB602A">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sz w:val="24"/>
                <w:szCs w:val="24"/>
              </w:rPr>
              <w:t>Genesis 6:1-7:5</w:t>
            </w:r>
          </w:p>
          <w:p w14:paraId="5AFDC94E" w14:textId="77777777" w:rsidR="00050F93" w:rsidRPr="00886B68" w:rsidRDefault="00050F93" w:rsidP="00EB602A">
            <w:pPr>
              <w:spacing w:line="240" w:lineRule="auto"/>
              <w:rPr>
                <w:rFonts w:ascii="Times New Roman" w:eastAsia="Times New Roman" w:hAnsi="Times New Roman" w:cs="Times New Roman"/>
                <w:sz w:val="24"/>
                <w:szCs w:val="24"/>
              </w:rPr>
            </w:pPr>
          </w:p>
          <w:p w14:paraId="5520AC3F" w14:textId="77777777" w:rsidR="00050F93" w:rsidRDefault="00050F93" w:rsidP="00EB602A">
            <w:pPr>
              <w:rPr>
                <w:sz w:val="24"/>
                <w:szCs w:val="24"/>
              </w:rPr>
            </w:pPr>
          </w:p>
          <w:p w14:paraId="617CDC4E" w14:textId="77777777" w:rsidR="00050F93" w:rsidRPr="00886B68" w:rsidRDefault="00050F93" w:rsidP="00EB602A">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sz w:val="24"/>
                <w:szCs w:val="24"/>
              </w:rPr>
              <w:t>Genesis 7:11-8:12</w:t>
            </w:r>
          </w:p>
          <w:p w14:paraId="0E1C7A00" w14:textId="77777777" w:rsidR="00050F93" w:rsidRPr="00886B68" w:rsidRDefault="00050F93" w:rsidP="00EB602A">
            <w:pPr>
              <w:spacing w:line="240" w:lineRule="auto"/>
              <w:rPr>
                <w:rFonts w:ascii="Times New Roman" w:eastAsia="Times New Roman" w:hAnsi="Times New Roman" w:cs="Times New Roman"/>
                <w:sz w:val="24"/>
                <w:szCs w:val="24"/>
              </w:rPr>
            </w:pPr>
          </w:p>
          <w:p w14:paraId="7581076C" w14:textId="77777777" w:rsidR="00050F93" w:rsidRPr="00886B68" w:rsidRDefault="00050F93" w:rsidP="00EB602A">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sz w:val="24"/>
                <w:szCs w:val="24"/>
              </w:rPr>
              <w:t>Genesis 8:13-11:26</w:t>
            </w:r>
          </w:p>
          <w:p w14:paraId="7206A7A0" w14:textId="77777777" w:rsidR="00050F93" w:rsidRDefault="00050F93" w:rsidP="00EB602A">
            <w:pPr>
              <w:rPr>
                <w:sz w:val="24"/>
                <w:szCs w:val="24"/>
              </w:rPr>
            </w:pPr>
          </w:p>
          <w:p w14:paraId="0459ACD3" w14:textId="77777777" w:rsidR="00050F93" w:rsidRPr="00886B68" w:rsidRDefault="00050F93" w:rsidP="00EB602A">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sz w:val="24"/>
                <w:szCs w:val="24"/>
              </w:rPr>
              <w:t>Genesis 11:27-12:20</w:t>
            </w:r>
          </w:p>
          <w:p w14:paraId="7F47CC54" w14:textId="77777777" w:rsidR="00050F93" w:rsidRPr="00886B68" w:rsidRDefault="00050F93" w:rsidP="00EB602A">
            <w:pPr>
              <w:spacing w:line="240" w:lineRule="auto"/>
              <w:rPr>
                <w:rFonts w:ascii="Times New Roman" w:eastAsia="Times New Roman" w:hAnsi="Times New Roman" w:cs="Times New Roman"/>
                <w:sz w:val="24"/>
                <w:szCs w:val="24"/>
              </w:rPr>
            </w:pPr>
          </w:p>
          <w:p w14:paraId="00769CC5" w14:textId="77777777" w:rsidR="00050F93" w:rsidRDefault="00050F93" w:rsidP="00EB602A">
            <w:pPr>
              <w:rPr>
                <w:sz w:val="24"/>
                <w:szCs w:val="24"/>
              </w:rPr>
            </w:pPr>
          </w:p>
          <w:p w14:paraId="6168D48E" w14:textId="77777777" w:rsidR="00050F93" w:rsidRPr="00886B68" w:rsidRDefault="00050F93" w:rsidP="00EB602A">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sz w:val="24"/>
                <w:szCs w:val="24"/>
              </w:rPr>
              <w:t>Genesis 13:1-14:24</w:t>
            </w:r>
          </w:p>
          <w:p w14:paraId="0DAF4520" w14:textId="77777777" w:rsidR="00050F93" w:rsidRPr="00886B68" w:rsidRDefault="00050F93" w:rsidP="00EB602A">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sz w:val="24"/>
                <w:szCs w:val="24"/>
              </w:rPr>
              <w:t>Philippians 3:17–4:1</w:t>
            </w:r>
          </w:p>
        </w:tc>
      </w:tr>
    </w:tbl>
    <w:p w14:paraId="285E2C6C" w14:textId="77777777" w:rsidR="00050F93" w:rsidRPr="00886B68" w:rsidRDefault="00050F93" w:rsidP="00050F93">
      <w:pPr>
        <w:spacing w:line="240" w:lineRule="auto"/>
        <w:rPr>
          <w:rFonts w:ascii="Times New Roman" w:eastAsia="Times New Roman" w:hAnsi="Times New Roman" w:cs="Times New Roman"/>
          <w:b/>
          <w:i/>
          <w:sz w:val="24"/>
          <w:szCs w:val="24"/>
        </w:rPr>
      </w:pPr>
      <w:r w:rsidRPr="00886B68">
        <w:rPr>
          <w:rFonts w:ascii="Times New Roman" w:eastAsia="Times New Roman" w:hAnsi="Times New Roman" w:cs="Times New Roman"/>
          <w:b/>
          <w:i/>
          <w:sz w:val="24"/>
          <w:szCs w:val="24"/>
        </w:rPr>
        <w:t>Collects for the Week, Daily Themes for Prayer, In Our Prayers at Trinity</w:t>
      </w:r>
    </w:p>
    <w:p w14:paraId="3FDAEDC5" w14:textId="77777777" w:rsidR="00050F93" w:rsidRPr="00886B68" w:rsidRDefault="00050F93" w:rsidP="00050F93">
      <w:pPr>
        <w:spacing w:line="240" w:lineRule="auto"/>
        <w:rPr>
          <w:rFonts w:ascii="Times New Roman" w:eastAsia="Times New Roman" w:hAnsi="Times New Roman" w:cs="Times New Roman"/>
          <w:b/>
          <w:i/>
          <w:sz w:val="24"/>
          <w:szCs w:val="24"/>
        </w:rPr>
      </w:pPr>
    </w:p>
    <w:p w14:paraId="4CE083CB" w14:textId="77777777" w:rsidR="00050F93" w:rsidRPr="00886B68" w:rsidRDefault="00050F93" w:rsidP="00050F93">
      <w:pPr>
        <w:spacing w:line="240" w:lineRule="auto"/>
        <w:rPr>
          <w:rFonts w:ascii="Times New Roman" w:eastAsia="Times New Roman" w:hAnsi="Times New Roman" w:cs="Times New Roman"/>
          <w:b/>
          <w:sz w:val="24"/>
          <w:szCs w:val="24"/>
        </w:rPr>
      </w:pPr>
      <w:r w:rsidRPr="00886B68">
        <w:rPr>
          <w:rFonts w:ascii="Times New Roman" w:eastAsia="Times New Roman" w:hAnsi="Times New Roman" w:cs="Times New Roman"/>
          <w:i/>
          <w:sz w:val="24"/>
          <w:szCs w:val="24"/>
          <w:u w:val="single"/>
        </w:rPr>
        <w:t>Collect for the Week of the First Sunday in Lent (Lent 1C)</w:t>
      </w:r>
      <w:r w:rsidRPr="00886B68">
        <w:rPr>
          <w:rFonts w:ascii="Times New Roman" w:eastAsia="Times New Roman" w:hAnsi="Times New Roman" w:cs="Times New Roman"/>
          <w:sz w:val="24"/>
          <w:szCs w:val="24"/>
          <w:u w:val="single"/>
        </w:rPr>
        <w:t xml:space="preserve"> </w:t>
      </w:r>
    </w:p>
    <w:p w14:paraId="5C2CEBCB" w14:textId="77777777" w:rsidR="00050F93" w:rsidRPr="00886B68" w:rsidRDefault="00050F93" w:rsidP="00050F93">
      <w:pPr>
        <w:spacing w:line="240" w:lineRule="auto"/>
        <w:rPr>
          <w:rFonts w:ascii="Times New Roman" w:eastAsia="Times New Roman" w:hAnsi="Times New Roman" w:cs="Times New Roman"/>
          <w:b/>
          <w:sz w:val="24"/>
          <w:szCs w:val="24"/>
        </w:rPr>
      </w:pPr>
      <w:r w:rsidRPr="00886B68">
        <w:rPr>
          <w:rFonts w:ascii="Times New Roman" w:eastAsia="Times New Roman" w:hAnsi="Times New Roman" w:cs="Times New Roman"/>
          <w:b/>
          <w:sz w:val="24"/>
          <w:szCs w:val="24"/>
        </w:rPr>
        <w:t>O Lord God, You led Your ancient people through the wilderness and brought them to the promised land. Guide the people of Your Church that following our Savior we may walk through the wilderness of this world toward the glory of the world to come; through Jesus Christ, Your Son, our Lord, who lives and reigns with You and the Holy Spirit, one God, now and forever. Amen.</w:t>
      </w:r>
    </w:p>
    <w:p w14:paraId="425EBDE9" w14:textId="77777777" w:rsidR="00050F93" w:rsidRPr="00886B68" w:rsidRDefault="00050F93" w:rsidP="00050F93">
      <w:pPr>
        <w:spacing w:line="240" w:lineRule="auto"/>
        <w:rPr>
          <w:rFonts w:ascii="Times New Roman" w:eastAsia="Times New Roman" w:hAnsi="Times New Roman" w:cs="Times New Roman"/>
          <w:b/>
          <w:sz w:val="24"/>
          <w:szCs w:val="24"/>
        </w:rPr>
      </w:pPr>
    </w:p>
    <w:p w14:paraId="47A87474" w14:textId="77777777" w:rsidR="00050F93" w:rsidRPr="00886B68" w:rsidRDefault="00050F93" w:rsidP="00050F93">
      <w:pPr>
        <w:spacing w:line="288" w:lineRule="auto"/>
        <w:rPr>
          <w:rFonts w:ascii="Times New Roman" w:eastAsia="Times New Roman" w:hAnsi="Times New Roman" w:cs="Times New Roman"/>
          <w:i/>
          <w:sz w:val="24"/>
          <w:szCs w:val="24"/>
          <w:u w:val="single"/>
        </w:rPr>
      </w:pPr>
      <w:r w:rsidRPr="00886B68">
        <w:rPr>
          <w:rFonts w:ascii="Times New Roman" w:eastAsia="Times New Roman" w:hAnsi="Times New Roman" w:cs="Times New Roman"/>
          <w:i/>
          <w:sz w:val="24"/>
          <w:szCs w:val="24"/>
          <w:u w:val="single"/>
        </w:rPr>
        <w:t>Daily Themes for Prayer</w:t>
      </w:r>
    </w:p>
    <w:p w14:paraId="248853B2" w14:textId="77777777" w:rsidR="00050F93" w:rsidRPr="00886B68" w:rsidRDefault="00050F93" w:rsidP="00050F93">
      <w:pPr>
        <w:spacing w:line="240" w:lineRule="auto"/>
        <w:rPr>
          <w:rFonts w:ascii="Times New Roman" w:eastAsia="Times New Roman" w:hAnsi="Times New Roman" w:cs="Times New Roman"/>
          <w:i/>
          <w:sz w:val="24"/>
          <w:szCs w:val="24"/>
        </w:rPr>
      </w:pPr>
      <w:r w:rsidRPr="00886B68">
        <w:rPr>
          <w:rFonts w:ascii="Times New Roman" w:eastAsia="Times New Roman" w:hAnsi="Times New Roman" w:cs="Times New Roman"/>
          <w:b/>
          <w:i/>
          <w:sz w:val="24"/>
          <w:szCs w:val="24"/>
        </w:rPr>
        <w:t xml:space="preserve">Sunday: </w:t>
      </w:r>
      <w:r w:rsidRPr="00886B68">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1CFF8711" w14:textId="77777777" w:rsidR="00050F93" w:rsidRPr="00886B68" w:rsidRDefault="00050F93" w:rsidP="00050F93">
      <w:pPr>
        <w:spacing w:line="240" w:lineRule="auto"/>
        <w:rPr>
          <w:rFonts w:ascii="Times New Roman" w:eastAsia="Times New Roman" w:hAnsi="Times New Roman" w:cs="Times New Roman"/>
          <w:i/>
          <w:sz w:val="24"/>
          <w:szCs w:val="24"/>
        </w:rPr>
      </w:pPr>
      <w:r w:rsidRPr="00886B68">
        <w:rPr>
          <w:rFonts w:ascii="Times New Roman" w:eastAsia="Times New Roman" w:hAnsi="Times New Roman" w:cs="Times New Roman"/>
          <w:b/>
          <w:i/>
          <w:sz w:val="24"/>
          <w:szCs w:val="24"/>
        </w:rPr>
        <w:t xml:space="preserve">Monday: </w:t>
      </w:r>
      <w:r w:rsidRPr="00886B68">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11ED61E2" w14:textId="77777777" w:rsidR="00050F93" w:rsidRPr="00886B68" w:rsidRDefault="00050F93" w:rsidP="00050F93">
      <w:pPr>
        <w:spacing w:line="240" w:lineRule="auto"/>
        <w:rPr>
          <w:rFonts w:ascii="Times New Roman" w:eastAsia="Times New Roman" w:hAnsi="Times New Roman" w:cs="Times New Roman"/>
          <w:i/>
          <w:sz w:val="24"/>
          <w:szCs w:val="24"/>
        </w:rPr>
      </w:pPr>
      <w:r w:rsidRPr="00886B68">
        <w:rPr>
          <w:rFonts w:ascii="Times New Roman" w:eastAsia="Times New Roman" w:hAnsi="Times New Roman" w:cs="Times New Roman"/>
          <w:b/>
          <w:i/>
          <w:sz w:val="24"/>
          <w:szCs w:val="24"/>
        </w:rPr>
        <w:t xml:space="preserve">Tuesday: </w:t>
      </w:r>
      <w:r w:rsidRPr="00886B68">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5AD0D23F" w14:textId="77777777" w:rsidR="00050F93" w:rsidRPr="00886B68" w:rsidRDefault="00050F93" w:rsidP="00050F93">
      <w:pPr>
        <w:spacing w:line="240" w:lineRule="auto"/>
        <w:rPr>
          <w:rFonts w:ascii="Times New Roman" w:eastAsia="Times New Roman" w:hAnsi="Times New Roman" w:cs="Times New Roman"/>
          <w:i/>
          <w:sz w:val="24"/>
          <w:szCs w:val="24"/>
        </w:rPr>
      </w:pPr>
      <w:r w:rsidRPr="00886B68">
        <w:rPr>
          <w:rFonts w:ascii="Times New Roman" w:eastAsia="Times New Roman" w:hAnsi="Times New Roman" w:cs="Times New Roman"/>
          <w:b/>
          <w:i/>
          <w:sz w:val="24"/>
          <w:szCs w:val="24"/>
        </w:rPr>
        <w:lastRenderedPageBreak/>
        <w:t xml:space="preserve">Wednesday: </w:t>
      </w:r>
      <w:r w:rsidRPr="00886B68">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181EAF1A" w14:textId="77777777" w:rsidR="00050F93" w:rsidRPr="00886B68" w:rsidRDefault="00050F93" w:rsidP="00050F93">
      <w:pPr>
        <w:spacing w:line="240" w:lineRule="auto"/>
        <w:rPr>
          <w:rFonts w:ascii="Times New Roman" w:eastAsia="Times New Roman" w:hAnsi="Times New Roman" w:cs="Times New Roman"/>
          <w:i/>
          <w:sz w:val="24"/>
          <w:szCs w:val="24"/>
        </w:rPr>
      </w:pPr>
      <w:r w:rsidRPr="00886B68">
        <w:rPr>
          <w:rFonts w:ascii="Times New Roman" w:eastAsia="Times New Roman" w:hAnsi="Times New Roman" w:cs="Times New Roman"/>
          <w:b/>
          <w:i/>
          <w:sz w:val="24"/>
          <w:szCs w:val="24"/>
        </w:rPr>
        <w:t xml:space="preserve">Thursday: </w:t>
      </w:r>
      <w:r w:rsidRPr="00886B68">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6C3047B8" w14:textId="77777777" w:rsidR="00050F93" w:rsidRPr="00886B68" w:rsidRDefault="00050F93" w:rsidP="00050F93">
      <w:pPr>
        <w:spacing w:line="240" w:lineRule="auto"/>
        <w:rPr>
          <w:rFonts w:ascii="Times New Roman" w:eastAsia="Times New Roman" w:hAnsi="Times New Roman" w:cs="Times New Roman"/>
          <w:i/>
          <w:sz w:val="24"/>
          <w:szCs w:val="24"/>
        </w:rPr>
      </w:pPr>
      <w:r w:rsidRPr="00886B68">
        <w:rPr>
          <w:rFonts w:ascii="Times New Roman" w:eastAsia="Times New Roman" w:hAnsi="Times New Roman" w:cs="Times New Roman"/>
          <w:b/>
          <w:i/>
          <w:sz w:val="24"/>
          <w:szCs w:val="24"/>
        </w:rPr>
        <w:t xml:space="preserve">Friday: </w:t>
      </w:r>
      <w:r w:rsidRPr="00886B68">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133C3E6E" w14:textId="77777777" w:rsidR="00050F93" w:rsidRPr="00886B68" w:rsidRDefault="00050F93" w:rsidP="00050F93">
      <w:pPr>
        <w:spacing w:line="240" w:lineRule="auto"/>
        <w:rPr>
          <w:rFonts w:ascii="Times New Roman" w:eastAsia="Times New Roman" w:hAnsi="Times New Roman" w:cs="Times New Roman"/>
          <w:i/>
          <w:sz w:val="24"/>
          <w:szCs w:val="24"/>
        </w:rPr>
      </w:pPr>
      <w:r w:rsidRPr="00886B68">
        <w:rPr>
          <w:rFonts w:ascii="Times New Roman" w:eastAsia="Times New Roman" w:hAnsi="Times New Roman" w:cs="Times New Roman"/>
          <w:b/>
          <w:i/>
          <w:sz w:val="24"/>
          <w:szCs w:val="24"/>
        </w:rPr>
        <w:t xml:space="preserve">Saturday: </w:t>
      </w:r>
      <w:r w:rsidRPr="00886B68">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0933BAAF" w14:textId="77777777" w:rsidR="00050F93" w:rsidRPr="00886B68" w:rsidRDefault="00050F93" w:rsidP="00050F93">
      <w:pPr>
        <w:spacing w:line="240" w:lineRule="auto"/>
        <w:rPr>
          <w:rFonts w:ascii="Times New Roman" w:eastAsia="Times New Roman" w:hAnsi="Times New Roman" w:cs="Times New Roman"/>
          <w:i/>
          <w:sz w:val="24"/>
          <w:szCs w:val="24"/>
        </w:rPr>
      </w:pPr>
      <w:r w:rsidRPr="00886B68">
        <w:rPr>
          <w:rFonts w:ascii="Times New Roman" w:eastAsia="Times New Roman" w:hAnsi="Times New Roman" w:cs="Times New Roman"/>
          <w:i/>
          <w:sz w:val="24"/>
          <w:szCs w:val="24"/>
        </w:rPr>
        <w:t xml:space="preserve"> </w:t>
      </w:r>
    </w:p>
    <w:p w14:paraId="208D924F" w14:textId="77777777" w:rsidR="00050F93" w:rsidRPr="00050F93" w:rsidRDefault="00050F93" w:rsidP="00050F93">
      <w:pPr>
        <w:spacing w:line="240" w:lineRule="auto"/>
        <w:rPr>
          <w:rFonts w:ascii="Times New Roman" w:eastAsia="Times New Roman" w:hAnsi="Times New Roman" w:cs="Times New Roman"/>
          <w:i/>
          <w:sz w:val="24"/>
          <w:szCs w:val="24"/>
          <w:u w:val="single"/>
        </w:rPr>
      </w:pPr>
      <w:r w:rsidRPr="00050F93">
        <w:rPr>
          <w:rFonts w:ascii="Times New Roman" w:eastAsia="Times New Roman" w:hAnsi="Times New Roman" w:cs="Times New Roman"/>
          <w:i/>
          <w:sz w:val="24"/>
          <w:szCs w:val="24"/>
          <w:u w:val="single"/>
        </w:rPr>
        <w:t>In Our Prayers This Week</w:t>
      </w:r>
    </w:p>
    <w:p w14:paraId="7232A628" w14:textId="77777777" w:rsidR="00050F93" w:rsidRPr="00050F93" w:rsidRDefault="00050F93" w:rsidP="00050F93">
      <w:pPr>
        <w:spacing w:line="240" w:lineRule="auto"/>
        <w:ind w:left="940"/>
        <w:rPr>
          <w:rFonts w:ascii="Times New Roman" w:eastAsia="Times New Roman" w:hAnsi="Times New Roman" w:cs="Times New Roman"/>
          <w:i/>
          <w:sz w:val="24"/>
          <w:szCs w:val="24"/>
        </w:rPr>
      </w:pPr>
      <w:r w:rsidRPr="00050F93">
        <w:rPr>
          <w:rFonts w:ascii="Times New Roman" w:eastAsia="Times New Roman" w:hAnsi="Times New Roman" w:cs="Times New Roman"/>
          <w:i/>
          <w:sz w:val="24"/>
          <w:szCs w:val="24"/>
        </w:rPr>
        <w:t>All those celebrating birthdays</w:t>
      </w:r>
      <w:r w:rsidRPr="00050F93">
        <w:rPr>
          <w:rFonts w:ascii="Times New Roman" w:hAnsi="Times New Roman" w:cs="Times New Roman"/>
          <w:i/>
          <w:sz w:val="24"/>
          <w:szCs w:val="24"/>
        </w:rPr>
        <w:t xml:space="preserve">: Gabriel Berger, Jacob Boehnke, Ashley Haas, Jacob Hornemann, Mackenzie Klepel, Vivian Knutson, Taylor Peters, Andrew Strong, &amp; Zander Voss.  All those celebrating </w:t>
      </w:r>
      <w:r w:rsidRPr="00050F93">
        <w:rPr>
          <w:rFonts w:ascii="Times New Roman" w:eastAsia="Times New Roman" w:hAnsi="Times New Roman" w:cs="Times New Roman"/>
          <w:i/>
          <w:sz w:val="24"/>
          <w:szCs w:val="24"/>
        </w:rPr>
        <w:t>anniversaries</w:t>
      </w:r>
      <w:r w:rsidRPr="00050F93">
        <w:rPr>
          <w:rFonts w:ascii="Times New Roman" w:hAnsi="Times New Roman" w:cs="Times New Roman"/>
          <w:i/>
          <w:sz w:val="24"/>
          <w:szCs w:val="24"/>
        </w:rPr>
        <w:t xml:space="preserve"> and</w:t>
      </w:r>
      <w:r w:rsidRPr="00050F93">
        <w:rPr>
          <w:rFonts w:ascii="Times New Roman" w:eastAsia="Times New Roman" w:hAnsi="Times New Roman" w:cs="Times New Roman"/>
          <w:i/>
          <w:sz w:val="24"/>
          <w:szCs w:val="24"/>
        </w:rPr>
        <w:t xml:space="preserve"> all the other joys God blesses us with in this life. Namely…</w:t>
      </w:r>
    </w:p>
    <w:p w14:paraId="1C1D34FC" w14:textId="77777777" w:rsidR="00050F93" w:rsidRPr="00050F93" w:rsidRDefault="00050F93" w:rsidP="00050F93">
      <w:pPr>
        <w:spacing w:line="240" w:lineRule="auto"/>
        <w:ind w:left="940"/>
        <w:rPr>
          <w:rFonts w:ascii="Times New Roman" w:eastAsia="Times New Roman" w:hAnsi="Times New Roman" w:cs="Times New Roman"/>
          <w:i/>
          <w:sz w:val="24"/>
          <w:szCs w:val="24"/>
        </w:rPr>
      </w:pPr>
      <w:r w:rsidRPr="00050F93">
        <w:rPr>
          <w:rFonts w:ascii="Times New Roman" w:eastAsia="Times New Roman" w:hAnsi="Times New Roman" w:cs="Times New Roman"/>
          <w:i/>
          <w:sz w:val="24"/>
          <w:szCs w:val="24"/>
        </w:rPr>
        <w:t>For our shut-ins</w:t>
      </w:r>
      <w:r w:rsidRPr="00050F93">
        <w:rPr>
          <w:rFonts w:ascii="Times New Roman" w:hAnsi="Times New Roman" w:cs="Times New Roman"/>
          <w:i/>
          <w:sz w:val="24"/>
          <w:szCs w:val="24"/>
        </w:rPr>
        <w:t xml:space="preserve">: Verna Schultz, Laura Roeder, Art Novak, Arlys Thompson, Morris Tietjen, Mary Lou Meyer, Ardis Brehmer, Rita Hillman, Margaret Hoberg, Jeanette Bohlman, Elaine Gerber, Joyce Nelson, Laurie Hillman, Dennis Schnaser, Elroy &amp; JoAnn Adermann, &amp; Vivian Knutson, </w:t>
      </w:r>
      <w:r w:rsidRPr="00050F93">
        <w:rPr>
          <w:rFonts w:ascii="Times New Roman" w:eastAsia="Times New Roman" w:hAnsi="Times New Roman" w:cs="Times New Roman"/>
          <w:i/>
          <w:sz w:val="24"/>
          <w:szCs w:val="24"/>
        </w:rPr>
        <w:t>that they would remain faithful in hearing God’s Word and receiving the Sacrament for the forgiveness of their sins unto life everlasting. Namely…</w:t>
      </w:r>
    </w:p>
    <w:p w14:paraId="2786631E" w14:textId="77777777" w:rsidR="00050F93" w:rsidRPr="00050F93" w:rsidRDefault="00050F93" w:rsidP="00050F93">
      <w:pPr>
        <w:spacing w:line="240" w:lineRule="auto"/>
        <w:rPr>
          <w:rFonts w:ascii="Times New Roman" w:eastAsia="Times New Roman" w:hAnsi="Times New Roman" w:cs="Times New Roman"/>
          <w:i/>
          <w:sz w:val="24"/>
          <w:szCs w:val="24"/>
        </w:rPr>
      </w:pPr>
      <w:r w:rsidRPr="00050F93">
        <w:rPr>
          <w:rFonts w:ascii="Times New Roman" w:eastAsia="Times New Roman" w:hAnsi="Times New Roman" w:cs="Times New Roman"/>
          <w:i/>
          <w:sz w:val="24"/>
          <w:szCs w:val="24"/>
        </w:rPr>
        <w:t xml:space="preserve"> </w:t>
      </w:r>
    </w:p>
    <w:p w14:paraId="699538E2" w14:textId="77777777" w:rsidR="00050F93" w:rsidRPr="00886B68" w:rsidRDefault="00050F93" w:rsidP="00050F93">
      <w:pPr>
        <w:spacing w:line="240" w:lineRule="auto"/>
        <w:rPr>
          <w:rFonts w:ascii="Times New Roman" w:eastAsia="Times New Roman" w:hAnsi="Times New Roman" w:cs="Times New Roman"/>
          <w:b/>
          <w:i/>
          <w:sz w:val="24"/>
          <w:szCs w:val="24"/>
        </w:rPr>
      </w:pPr>
      <w:r w:rsidRPr="00886B68">
        <w:rPr>
          <w:rFonts w:ascii="Times New Roman" w:eastAsia="Times New Roman" w:hAnsi="Times New Roman" w:cs="Times New Roman"/>
          <w:b/>
          <w:i/>
          <w:sz w:val="24"/>
          <w:szCs w:val="24"/>
        </w:rPr>
        <w:t>Lord’s Prayer and Luther’s Morning or Evening Prayer from the Catechism</w:t>
      </w:r>
    </w:p>
    <w:p w14:paraId="1CB41EC7" w14:textId="77777777" w:rsidR="00050F93" w:rsidRPr="00886B68" w:rsidRDefault="00050F93" w:rsidP="00050F93">
      <w:pPr>
        <w:spacing w:line="240" w:lineRule="auto"/>
        <w:rPr>
          <w:rFonts w:ascii="Times New Roman" w:eastAsia="Times New Roman" w:hAnsi="Times New Roman" w:cs="Times New Roman"/>
          <w:i/>
          <w:sz w:val="24"/>
          <w:szCs w:val="24"/>
        </w:rPr>
      </w:pPr>
      <w:r w:rsidRPr="00886B68">
        <w:rPr>
          <w:rFonts w:ascii="Times New Roman" w:eastAsia="Times New Roman" w:hAnsi="Times New Roman" w:cs="Times New Roman"/>
          <w:i/>
          <w:sz w:val="24"/>
          <w:szCs w:val="24"/>
        </w:rPr>
        <w:t xml:space="preserve"> </w:t>
      </w:r>
    </w:p>
    <w:p w14:paraId="11C206AF" w14:textId="77777777" w:rsidR="00050F93" w:rsidRDefault="00050F93" w:rsidP="00050F93">
      <w:pPr>
        <w:rPr>
          <w:rFonts w:ascii="Times New Roman" w:eastAsia="Times New Roman" w:hAnsi="Times New Roman" w:cs="Times New Roman"/>
          <w:b/>
          <w:i/>
          <w:sz w:val="24"/>
          <w:szCs w:val="24"/>
        </w:rPr>
      </w:pPr>
      <w:r w:rsidRPr="00886B68">
        <w:rPr>
          <w:rFonts w:ascii="Times New Roman" w:eastAsia="Times New Roman" w:hAnsi="Times New Roman" w:cs="Times New Roman"/>
          <w:b/>
          <w:i/>
          <w:sz w:val="24"/>
          <w:szCs w:val="24"/>
        </w:rPr>
        <w:t>The Hymn of the Week                     LSB 562</w:t>
      </w:r>
      <w:r>
        <w:rPr>
          <w:rFonts w:ascii="Times New Roman" w:eastAsia="Times New Roman" w:hAnsi="Times New Roman" w:cs="Times New Roman"/>
          <w:b/>
          <w:i/>
          <w:sz w:val="24"/>
          <w:szCs w:val="24"/>
        </w:rPr>
        <w:t xml:space="preserve"> </w:t>
      </w:r>
    </w:p>
    <w:p w14:paraId="450D889E" w14:textId="6B57EA32" w:rsidR="00050F93" w:rsidRDefault="00050F93" w:rsidP="00050F93">
      <w:pPr>
        <w:rPr>
          <w:b/>
          <w:i/>
          <w:sz w:val="24"/>
          <w:szCs w:val="24"/>
        </w:rPr>
      </w:pPr>
      <w:r>
        <w:rPr>
          <w:rFonts w:ascii="Times New Roman" w:eastAsia="Times New Roman" w:hAnsi="Times New Roman" w:cs="Times New Roman"/>
          <w:b/>
          <w:i/>
          <w:sz w:val="24"/>
          <w:szCs w:val="24"/>
        </w:rPr>
        <w:t xml:space="preserve">          </w:t>
      </w:r>
      <w:r w:rsidRPr="00886B68">
        <w:rPr>
          <w:rFonts w:ascii="Times New Roman" w:eastAsia="Times New Roman" w:hAnsi="Times New Roman" w:cs="Times New Roman"/>
          <w:b/>
          <w:i/>
          <w:sz w:val="24"/>
          <w:szCs w:val="24"/>
        </w:rPr>
        <w:t xml:space="preserve">“All Mankind Fell in Adam’s Fall”                                                        </w:t>
      </w:r>
    </w:p>
    <w:tbl>
      <w:tblPr>
        <w:tblpPr w:leftFromText="180" w:rightFromText="180" w:vertAnchor="text" w:horzAnchor="margin" w:tblpXSpec="center" w:tblpY="486"/>
        <w:tblW w:w="7102" w:type="dxa"/>
        <w:tblBorders>
          <w:top w:val="nil"/>
          <w:left w:val="nil"/>
          <w:bottom w:val="nil"/>
          <w:right w:val="nil"/>
          <w:insideH w:val="nil"/>
          <w:insideV w:val="nil"/>
        </w:tblBorders>
        <w:tblLayout w:type="fixed"/>
        <w:tblLook w:val="0600" w:firstRow="0" w:lastRow="0" w:firstColumn="0" w:lastColumn="0" w:noHBand="1" w:noVBand="1"/>
      </w:tblPr>
      <w:tblGrid>
        <w:gridCol w:w="7102"/>
      </w:tblGrid>
      <w:tr w:rsidR="00050F93" w:rsidRPr="00886B68" w14:paraId="41C9E78E" w14:textId="77777777" w:rsidTr="00050F93">
        <w:trPr>
          <w:trHeight w:val="6465"/>
        </w:trPr>
        <w:tc>
          <w:tcPr>
            <w:tcW w:w="7102"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311C24F9" w14:textId="77777777" w:rsidR="00050F93" w:rsidRPr="00886B68" w:rsidRDefault="00050F93" w:rsidP="00050F93">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b/>
                <w:i/>
                <w:sz w:val="24"/>
                <w:szCs w:val="24"/>
                <w:u w:val="single"/>
              </w:rPr>
              <w:lastRenderedPageBreak/>
              <w:t>Looking Forward to the Second Sunday in Lent (Lent 2C)                                         March 16, 2025</w:t>
            </w:r>
          </w:p>
          <w:p w14:paraId="1FC32905" w14:textId="77777777" w:rsidR="00050F93" w:rsidRPr="00886B68" w:rsidRDefault="00050F93" w:rsidP="00050F93">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sz w:val="24"/>
                <w:szCs w:val="24"/>
              </w:rPr>
              <w:t>Jeremiah 26:8–15</w:t>
            </w:r>
          </w:p>
          <w:p w14:paraId="1D096003" w14:textId="77777777" w:rsidR="00050F93" w:rsidRPr="00886B68" w:rsidRDefault="00050F93" w:rsidP="00050F93">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sz w:val="24"/>
                <w:szCs w:val="24"/>
              </w:rPr>
              <w:t>Philippians 3:17–4:1</w:t>
            </w:r>
          </w:p>
          <w:p w14:paraId="0BB5199A" w14:textId="77777777" w:rsidR="00050F93" w:rsidRPr="00886B68" w:rsidRDefault="00050F93" w:rsidP="00050F93">
            <w:pPr>
              <w:spacing w:line="240" w:lineRule="auto"/>
              <w:rPr>
                <w:rFonts w:ascii="Times New Roman" w:eastAsia="Times New Roman" w:hAnsi="Times New Roman" w:cs="Times New Roman"/>
                <w:sz w:val="24"/>
                <w:szCs w:val="24"/>
              </w:rPr>
            </w:pPr>
            <w:r w:rsidRPr="00886B68">
              <w:rPr>
                <w:rFonts w:ascii="Times New Roman" w:eastAsia="Times New Roman" w:hAnsi="Times New Roman" w:cs="Times New Roman"/>
                <w:sz w:val="24"/>
                <w:szCs w:val="24"/>
              </w:rPr>
              <w:t>Luke 13:31–35</w:t>
            </w:r>
          </w:p>
          <w:p w14:paraId="3DA3D980" w14:textId="77777777" w:rsidR="00050F93" w:rsidRPr="00886B68" w:rsidRDefault="00050F93" w:rsidP="00050F93">
            <w:pPr>
              <w:spacing w:line="240" w:lineRule="auto"/>
              <w:rPr>
                <w:rFonts w:ascii="Times New Roman" w:eastAsia="Times New Roman" w:hAnsi="Times New Roman" w:cs="Times New Roman"/>
                <w:b/>
                <w:sz w:val="24"/>
                <w:szCs w:val="24"/>
              </w:rPr>
            </w:pPr>
          </w:p>
          <w:p w14:paraId="51DBD1F3" w14:textId="77777777" w:rsidR="00050F93" w:rsidRPr="00886B68" w:rsidRDefault="00050F93" w:rsidP="00050F93">
            <w:pPr>
              <w:spacing w:line="240" w:lineRule="auto"/>
              <w:rPr>
                <w:rFonts w:ascii="Times New Roman" w:eastAsia="Times New Roman" w:hAnsi="Times New Roman" w:cs="Times New Roman"/>
                <w:b/>
                <w:sz w:val="24"/>
                <w:szCs w:val="24"/>
              </w:rPr>
            </w:pPr>
            <w:r w:rsidRPr="00886B68">
              <w:rPr>
                <w:rFonts w:ascii="Times New Roman" w:eastAsia="Times New Roman" w:hAnsi="Times New Roman" w:cs="Times New Roman"/>
                <w:b/>
                <w:sz w:val="24"/>
                <w:szCs w:val="24"/>
              </w:rPr>
              <w:t>Jesus Rescues Us from Death and Brings Us into Heaven</w:t>
            </w:r>
          </w:p>
          <w:p w14:paraId="791237EF" w14:textId="77777777" w:rsidR="00050F93" w:rsidRPr="00886B68" w:rsidRDefault="00050F93" w:rsidP="00050F93">
            <w:pPr>
              <w:spacing w:line="240" w:lineRule="auto"/>
              <w:rPr>
                <w:rFonts w:ascii="Times New Roman" w:eastAsia="Times New Roman" w:hAnsi="Times New Roman" w:cs="Times New Roman"/>
                <w:sz w:val="24"/>
                <w:szCs w:val="24"/>
              </w:rPr>
            </w:pPr>
          </w:p>
          <w:p w14:paraId="4AF8B1CD" w14:textId="77777777" w:rsidR="00050F93" w:rsidRPr="00886B68" w:rsidRDefault="00050F93" w:rsidP="00050F93">
            <w:pPr>
              <w:spacing w:line="240" w:lineRule="auto"/>
              <w:rPr>
                <w:rFonts w:ascii="Times New Roman" w:eastAsia="Times New Roman" w:hAnsi="Times New Roman" w:cs="Times New Roman"/>
                <w:b/>
                <w:i/>
                <w:sz w:val="24"/>
                <w:szCs w:val="24"/>
                <w:u w:val="single"/>
              </w:rPr>
            </w:pPr>
            <w:r w:rsidRPr="00886B68">
              <w:rPr>
                <w:rFonts w:ascii="Times New Roman" w:eastAsia="Times New Roman" w:hAnsi="Times New Roman" w:cs="Times New Roman"/>
                <w:sz w:val="24"/>
                <w:szCs w:val="24"/>
              </w:rPr>
              <w:t>The prophet Jeremiah faithfully preached “all that the LORD had commanded him to speak to all the people” (Jer. 26:8). He called the people to repentance, lest the Lord’s judgment come upon them. The violence that Jeremiah suffered for this preaching foreshadowed the cross and Passion of Christ Jesus, who suffered the judgment of God for the redemption of all people. For Jesus “comes in the name of the Lord” (Luke 13:35) in order to lay down His life for the sins of the world. Earthly Jerusalem was blind to His gracious visitation, and it put Him to death like the prophets before Him. Yet, His sacrifice upon the cross became the cornerstone of the new Jerusalem, His Church. He visits us today in mercy with His preaching of forgiveness, to gather us to Himself within that holy city, “as a hen gathers her brood under her wings” (Luke 13:34), for “our citizenship is in heaven” (Phil. 3:20).</w:t>
            </w:r>
          </w:p>
        </w:tc>
      </w:tr>
    </w:tbl>
    <w:p w14:paraId="333EE473" w14:textId="17D0E568" w:rsidR="00050F93" w:rsidRPr="00886B68" w:rsidRDefault="00050F93" w:rsidP="00050F93">
      <w:pPr>
        <w:spacing w:line="240" w:lineRule="auto"/>
        <w:rPr>
          <w:rFonts w:ascii="Times New Roman" w:eastAsia="Times New Roman" w:hAnsi="Times New Roman" w:cs="Times New Roman"/>
          <w:b/>
          <w:i/>
          <w:sz w:val="24"/>
          <w:szCs w:val="24"/>
        </w:rPr>
      </w:pPr>
      <w:r w:rsidRPr="00886B68">
        <w:rPr>
          <w:rFonts w:ascii="Times New Roman" w:eastAsia="Times New Roman" w:hAnsi="Times New Roman" w:cs="Times New Roman"/>
          <w:b/>
          <w:i/>
          <w:sz w:val="24"/>
          <w:szCs w:val="24"/>
        </w:rPr>
        <w:tab/>
        <w:t xml:space="preserve"> </w:t>
      </w:r>
    </w:p>
    <w:p w14:paraId="0E29607C" w14:textId="77777777" w:rsidR="00050F93" w:rsidRDefault="00050F93" w:rsidP="00050F93">
      <w:pPr>
        <w:jc w:val="center"/>
        <w:rPr>
          <w:b/>
          <w:sz w:val="24"/>
          <w:szCs w:val="24"/>
        </w:rPr>
      </w:pPr>
    </w:p>
    <w:p w14:paraId="64672839" w14:textId="77777777" w:rsidR="00050F93" w:rsidRDefault="00050F93" w:rsidP="00050F93">
      <w:pPr>
        <w:jc w:val="center"/>
        <w:rPr>
          <w:b/>
          <w:sz w:val="24"/>
          <w:szCs w:val="24"/>
        </w:rPr>
      </w:pPr>
    </w:p>
    <w:bookmarkEnd w:id="0"/>
    <w:bookmarkEnd w:id="1"/>
    <w:bookmarkEnd w:id="2"/>
    <w:bookmarkEnd w:id="3"/>
    <w:bookmarkEnd w:id="4"/>
    <w:p w14:paraId="647EEEDE" w14:textId="77777777" w:rsidR="00050F93" w:rsidRDefault="00050F93" w:rsidP="00050F93">
      <w:pPr>
        <w:jc w:val="center"/>
        <w:rPr>
          <w:b/>
          <w:sz w:val="24"/>
          <w:szCs w:val="24"/>
        </w:rPr>
      </w:pPr>
    </w:p>
    <w:sectPr w:rsidR="00050F93"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0135F7"/>
    <w:rsid w:val="00050F93"/>
    <w:rsid w:val="000A0E0A"/>
    <w:rsid w:val="000B56D4"/>
    <w:rsid w:val="000E50B2"/>
    <w:rsid w:val="00186B5A"/>
    <w:rsid w:val="00196D4C"/>
    <w:rsid w:val="001A1208"/>
    <w:rsid w:val="0024399A"/>
    <w:rsid w:val="00247404"/>
    <w:rsid w:val="00273428"/>
    <w:rsid w:val="00275A10"/>
    <w:rsid w:val="002D1505"/>
    <w:rsid w:val="003A29EE"/>
    <w:rsid w:val="003C2592"/>
    <w:rsid w:val="004812B3"/>
    <w:rsid w:val="00484D7F"/>
    <w:rsid w:val="004C4CBF"/>
    <w:rsid w:val="00595216"/>
    <w:rsid w:val="005B2D9F"/>
    <w:rsid w:val="005E3435"/>
    <w:rsid w:val="00633BE4"/>
    <w:rsid w:val="006356A5"/>
    <w:rsid w:val="00690BC1"/>
    <w:rsid w:val="00695C69"/>
    <w:rsid w:val="006C30A4"/>
    <w:rsid w:val="007078BC"/>
    <w:rsid w:val="008117A0"/>
    <w:rsid w:val="00876940"/>
    <w:rsid w:val="00880BD2"/>
    <w:rsid w:val="009E61CF"/>
    <w:rsid w:val="00AE0ACA"/>
    <w:rsid w:val="00B11096"/>
    <w:rsid w:val="00B309D7"/>
    <w:rsid w:val="00B32625"/>
    <w:rsid w:val="00B65A26"/>
    <w:rsid w:val="00B65CCD"/>
    <w:rsid w:val="00B66F7D"/>
    <w:rsid w:val="00B80414"/>
    <w:rsid w:val="00B91D13"/>
    <w:rsid w:val="00BC11AA"/>
    <w:rsid w:val="00C6140E"/>
    <w:rsid w:val="00C828EF"/>
    <w:rsid w:val="00CE20A6"/>
    <w:rsid w:val="00CE5F99"/>
    <w:rsid w:val="00CF4147"/>
    <w:rsid w:val="00D27827"/>
    <w:rsid w:val="00DB1241"/>
    <w:rsid w:val="00DC42CB"/>
    <w:rsid w:val="00DD228B"/>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B91D13"/>
    <w:pPr>
      <w:spacing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unhideWhenUsed/>
    <w:rsid w:val="00695C6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3Char">
    <w:name w:val="Heading 3 Char"/>
    <w:basedOn w:val="DefaultParagraphFont"/>
    <w:link w:val="Heading3"/>
    <w:uiPriority w:val="9"/>
    <w:rsid w:val="00633BE4"/>
    <w:rPr>
      <w:color w:val="43434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5</Pages>
  <Words>1111</Words>
  <Characters>6334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6</cp:revision>
  <dcterms:created xsi:type="dcterms:W3CDTF">2025-01-22T14:59:00Z</dcterms:created>
  <dcterms:modified xsi:type="dcterms:W3CDTF">2025-03-06T14:44:00Z</dcterms:modified>
</cp:coreProperties>
</file>